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5642" w:rsidRPr="000106A1" w:rsidRDefault="008B5642" w:rsidP="008B564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6432" behindDoc="0" locked="0" layoutInCell="1" allowOverlap="1" wp14:anchorId="3966E6AA" wp14:editId="3BABDE4D">
            <wp:simplePos x="0" y="0"/>
            <wp:positionH relativeFrom="column">
              <wp:posOffset>3810</wp:posOffset>
            </wp:positionH>
            <wp:positionV relativeFrom="paragraph">
              <wp:posOffset>104984</wp:posOffset>
            </wp:positionV>
            <wp:extent cx="573093" cy="573093"/>
            <wp:effectExtent l="0" t="0" r="0" b="0"/>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8B5642" w:rsidRPr="000106A1" w:rsidRDefault="008B5642" w:rsidP="008B564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8B5642" w:rsidRPr="000106A1" w:rsidRDefault="008B5642" w:rsidP="008B5642">
      <w:pPr>
        <w:spacing w:after="0" w:line="240" w:lineRule="auto"/>
        <w:contextualSpacing/>
        <w:jc w:val="center"/>
        <w:rPr>
          <w:rFonts w:ascii="Cambria" w:eastAsia="Calibri" w:hAnsi="Cambria" w:cs="Times New Roman"/>
          <w:b/>
          <w:kern w:val="0"/>
          <w:sz w:val="40"/>
          <w:szCs w:val="40"/>
          <w14:ligatures w14:val="none"/>
        </w:rPr>
      </w:pPr>
      <w:hyperlink r:id="rId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8B5642" w:rsidRPr="000106A1" w:rsidRDefault="008B5642" w:rsidP="008B564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8B5642" w:rsidRPr="000106A1" w:rsidRDefault="008B5642" w:rsidP="008B564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5408" behindDoc="0" locked="0" layoutInCell="1" allowOverlap="1" wp14:anchorId="4B7C01F2" wp14:editId="6F636FD0">
                <wp:simplePos x="0" y="0"/>
                <wp:positionH relativeFrom="column">
                  <wp:posOffset>6985</wp:posOffset>
                </wp:positionH>
                <wp:positionV relativeFrom="paragraph">
                  <wp:posOffset>10159</wp:posOffset>
                </wp:positionV>
                <wp:extent cx="6551295" cy="0"/>
                <wp:effectExtent l="0" t="0" r="2095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11630C1" id="Straight Connector 1" o:spid="_x0000_s1026" style="position:absolute;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B5642" w:rsidRPr="008B5642" w:rsidRDefault="008B5642" w:rsidP="008B5642">
      <w:pPr>
        <w:spacing w:after="0" w:line="240" w:lineRule="auto"/>
        <w:contextualSpacing/>
        <w:jc w:val="center"/>
        <w:rPr>
          <w:rFonts w:ascii="Cambria" w:eastAsia="Calibri" w:hAnsi="Cambria" w:cs="Times New Roman"/>
          <w:b/>
          <w:kern w:val="0"/>
          <w:sz w:val="34"/>
          <w:szCs w:val="34"/>
          <w:lang w:val="sv-SE"/>
          <w14:ligatures w14:val="none"/>
        </w:rPr>
      </w:pPr>
      <w:r w:rsidRPr="008B5642">
        <w:rPr>
          <w:rFonts w:ascii="Cambria" w:eastAsia="Calibri" w:hAnsi="Cambria" w:cs="Times New Roman"/>
          <w:b/>
          <w:kern w:val="0"/>
          <w:sz w:val="34"/>
          <w:szCs w:val="34"/>
          <w:lang w:val="sv-SE"/>
          <w14:ligatures w14:val="none"/>
        </w:rPr>
        <w:t>PROGRAM TAHUNAN</w:t>
      </w:r>
    </w:p>
    <w:p w:rsidR="008B5642" w:rsidRPr="008B5642" w:rsidRDefault="008B5642" w:rsidP="008B5642">
      <w:pPr>
        <w:spacing w:after="0" w:line="240" w:lineRule="auto"/>
        <w:contextualSpacing/>
        <w:jc w:val="center"/>
        <w:rPr>
          <w:rFonts w:ascii="Cambria" w:eastAsia="Calibri" w:hAnsi="Cambria" w:cs="Times New Roman"/>
          <w:b/>
          <w:kern w:val="0"/>
          <w:sz w:val="20"/>
          <w:szCs w:val="20"/>
          <w:lang w:val="sv-SE"/>
          <w14:ligatures w14:val="none"/>
        </w:rPr>
      </w:pPr>
      <w:r w:rsidRPr="008B5642">
        <w:rPr>
          <w:rFonts w:ascii="Cambria" w:eastAsia="Calibri" w:hAnsi="Cambria" w:cs="Times New Roman"/>
          <w:b/>
          <w:kern w:val="0"/>
          <w:sz w:val="20"/>
          <w:szCs w:val="20"/>
          <w:lang w:val="sv-SE"/>
          <w14:ligatures w14:val="none"/>
        </w:rPr>
        <w:t>TAHUN PELAJARAN 2023-2024</w:t>
      </w:r>
    </w:p>
    <w:p w:rsidR="008B5642" w:rsidRPr="008B5642" w:rsidRDefault="008B5642" w:rsidP="008B5642">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8B5642" w:rsidRPr="008B5642" w:rsidTr="008B5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B5642" w:rsidRPr="008B5642" w:rsidRDefault="008B5642" w:rsidP="008B5642">
            <w:pPr>
              <w:tabs>
                <w:tab w:val="left" w:pos="1593"/>
                <w:tab w:val="left" w:pos="1735"/>
              </w:tabs>
              <w:contextualSpacing/>
              <w:rPr>
                <w:rFonts w:ascii="Cambria" w:eastAsia="Calibri" w:hAnsi="Cambria" w:cs="Times New Roman"/>
                <w:lang w:val="sv-SE"/>
              </w:rPr>
            </w:pPr>
            <w:r w:rsidRPr="008B5642">
              <w:rPr>
                <w:rFonts w:ascii="Cambria" w:eastAsia="Calibri" w:hAnsi="Cambria" w:cs="Times New Roman"/>
                <w:lang w:val="sv-SE"/>
              </w:rPr>
              <w:t>Mata Pelajaran</w:t>
            </w:r>
            <w:r w:rsidRPr="008B5642">
              <w:rPr>
                <w:rFonts w:ascii="Cambria" w:eastAsia="Calibri" w:hAnsi="Cambria" w:cs="Times New Roman"/>
                <w:lang w:val="sv-SE"/>
              </w:rPr>
              <w:tab/>
              <w:t>: PPKn</w:t>
            </w:r>
          </w:p>
          <w:p w:rsidR="008B5642" w:rsidRPr="008B5642" w:rsidRDefault="008B5642" w:rsidP="008B5642">
            <w:pPr>
              <w:tabs>
                <w:tab w:val="left" w:pos="1593"/>
                <w:tab w:val="left" w:pos="1735"/>
              </w:tabs>
              <w:contextualSpacing/>
              <w:rPr>
                <w:rFonts w:ascii="Cambria" w:eastAsia="Calibri" w:hAnsi="Cambria" w:cs="Times New Roman"/>
                <w:lang w:val="sv-SE"/>
              </w:rPr>
            </w:pPr>
            <w:r w:rsidRPr="008B5642">
              <w:rPr>
                <w:rFonts w:ascii="Cambria" w:eastAsia="Calibri" w:hAnsi="Cambria" w:cs="Times New Roman"/>
                <w:lang w:val="sv-SE"/>
              </w:rPr>
              <w:t>Kelas/Semester</w:t>
            </w:r>
            <w:r w:rsidRPr="008B5642">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8B5642" w:rsidRPr="008B5642" w:rsidRDefault="008B5642" w:rsidP="008B5642">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8B5642" w:rsidRPr="008B5642" w:rsidRDefault="008B5642" w:rsidP="008B5642">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B5642">
              <w:rPr>
                <w:rFonts w:ascii="Cambria" w:eastAsia="Calibri" w:hAnsi="Cambria" w:cs="Times New Roman"/>
                <w:lang w:val="sv-SE"/>
              </w:rPr>
              <w:t>Fase</w:t>
            </w:r>
            <w:r w:rsidRPr="008B5642">
              <w:rPr>
                <w:rFonts w:ascii="Cambria" w:eastAsia="Calibri" w:hAnsi="Cambria" w:cs="Times New Roman"/>
                <w:lang w:val="sv-SE"/>
              </w:rPr>
              <w:tab/>
              <w:t>: D</w:t>
            </w:r>
          </w:p>
          <w:p w:rsidR="008B5642" w:rsidRPr="008B5642" w:rsidRDefault="008B5642" w:rsidP="008B5642">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B5642">
              <w:rPr>
                <w:rFonts w:ascii="Cambria" w:eastAsia="Calibri" w:hAnsi="Cambria" w:cs="Times New Roman"/>
                <w:lang w:val="sv-SE"/>
              </w:rPr>
              <w:t>Alokasi Waktu</w:t>
            </w:r>
            <w:r w:rsidRPr="008B5642">
              <w:rPr>
                <w:rFonts w:ascii="Cambria" w:eastAsia="Calibri" w:hAnsi="Cambria" w:cs="Times New Roman"/>
                <w:lang w:val="sv-SE"/>
              </w:rPr>
              <w:tab/>
              <w:t xml:space="preserve">: </w:t>
            </w:r>
          </w:p>
        </w:tc>
      </w:tr>
    </w:tbl>
    <w:p w:rsidR="008B5642" w:rsidRPr="008B5642" w:rsidRDefault="008B5642" w:rsidP="008B5642">
      <w:pPr>
        <w:spacing w:after="0" w:line="240" w:lineRule="auto"/>
        <w:contextualSpacing/>
        <w:rPr>
          <w:rFonts w:ascii="Cambria" w:eastAsia="Calibri" w:hAnsi="Cambria" w:cs="Times New Roman"/>
          <w:bCs/>
          <w:kern w:val="0"/>
          <w:lang w:val="sv-SE"/>
          <w14:ligatures w14:val="none"/>
        </w:rPr>
      </w:pPr>
    </w:p>
    <w:p w:rsidR="008B5642" w:rsidRPr="008B5642" w:rsidRDefault="008B5642" w:rsidP="008B5642">
      <w:pPr>
        <w:tabs>
          <w:tab w:val="left" w:pos="567"/>
        </w:tabs>
        <w:spacing w:after="0" w:line="240" w:lineRule="auto"/>
        <w:jc w:val="both"/>
        <w:rPr>
          <w:rFonts w:ascii="Cambria" w:eastAsia="Calibri" w:hAnsi="Cambria" w:cs="Times New Roman"/>
          <w:b/>
          <w:bCs/>
          <w:kern w:val="0"/>
          <w:lang w:val="en-US"/>
          <w14:ligatures w14:val="none"/>
        </w:rPr>
      </w:pPr>
      <w:r w:rsidRPr="008B5642">
        <w:rPr>
          <w:rFonts w:ascii="Cambria" w:eastAsia="Calibri" w:hAnsi="Cambria" w:cs="Times New Roman"/>
          <w:b/>
          <w:bCs/>
          <w:kern w:val="0"/>
          <w:lang w:val="en-US"/>
          <w14:ligatures w14:val="none"/>
        </w:rPr>
        <w:t>A.</w:t>
      </w:r>
      <w:r w:rsidRPr="008B5642">
        <w:rPr>
          <w:rFonts w:ascii="Cambria" w:eastAsia="Calibri" w:hAnsi="Cambria" w:cs="Times New Roman"/>
          <w:b/>
          <w:bCs/>
          <w:kern w:val="0"/>
          <w:lang w:val="en-US"/>
          <w14:ligatures w14:val="none"/>
        </w:rPr>
        <w:tab/>
        <w:t>CAPAIAN PEMBELAJARAN</w:t>
      </w:r>
    </w:p>
    <w:p w:rsidR="008B5642" w:rsidRPr="008B5642" w:rsidRDefault="008B5642" w:rsidP="008B5642">
      <w:pPr>
        <w:tabs>
          <w:tab w:val="left" w:pos="567"/>
        </w:tabs>
        <w:spacing w:after="0" w:line="240" w:lineRule="auto"/>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ab/>
        <w:t>Pada fese ini, peserta didik mampu:</w:t>
      </w:r>
    </w:p>
    <w:p w:rsidR="008B5642" w:rsidRPr="008B5642" w:rsidRDefault="008B5642" w:rsidP="008B5642">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8B5642" w:rsidRPr="008B5642" w:rsidRDefault="008B5642" w:rsidP="008B5642">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8B5642" w:rsidRPr="008B5642" w:rsidRDefault="008B5642" w:rsidP="008B5642">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8B5642" w:rsidRPr="008B5642" w:rsidRDefault="008B5642" w:rsidP="008B5642">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8B5642" w:rsidRPr="008B5642" w:rsidRDefault="008B5642" w:rsidP="008B5642">
      <w:pPr>
        <w:tabs>
          <w:tab w:val="left" w:pos="567"/>
        </w:tabs>
        <w:spacing w:after="0" w:line="240" w:lineRule="auto"/>
        <w:jc w:val="both"/>
        <w:rPr>
          <w:rFonts w:ascii="Cambria" w:eastAsia="Calibri" w:hAnsi="Cambria" w:cs="Times New Roman"/>
          <w:kern w:val="0"/>
          <w:lang w:val="en-US"/>
          <w14:ligatures w14:val="none"/>
        </w:rPr>
      </w:pPr>
    </w:p>
    <w:p w:rsidR="008B5642" w:rsidRPr="008B5642" w:rsidRDefault="008B5642" w:rsidP="008B5642">
      <w:pPr>
        <w:tabs>
          <w:tab w:val="left" w:pos="567"/>
        </w:tabs>
        <w:spacing w:after="0" w:line="240" w:lineRule="auto"/>
        <w:jc w:val="both"/>
        <w:rPr>
          <w:rFonts w:ascii="Cambria" w:eastAsia="Calibri" w:hAnsi="Cambria" w:cs="Times New Roman"/>
          <w:b/>
          <w:bCs/>
          <w:kern w:val="0"/>
          <w:lang w:val="en-US"/>
          <w14:ligatures w14:val="none"/>
        </w:rPr>
      </w:pPr>
      <w:r w:rsidRPr="008B5642">
        <w:rPr>
          <w:rFonts w:ascii="Cambria" w:eastAsia="Calibri" w:hAnsi="Cambria" w:cs="Times New Roman"/>
          <w:b/>
          <w:bCs/>
          <w:kern w:val="0"/>
          <w:lang w:val="en-US"/>
          <w14:ligatures w14:val="none"/>
        </w:rPr>
        <w:t>B.</w:t>
      </w:r>
      <w:r w:rsidRPr="008B5642">
        <w:rPr>
          <w:rFonts w:ascii="Cambria" w:eastAsia="Calibri" w:hAnsi="Cambria" w:cs="Times New Roman"/>
          <w:b/>
          <w:bCs/>
          <w:kern w:val="0"/>
          <w:lang w:val="en-US"/>
          <w14:ligatures w14:val="none"/>
        </w:rPr>
        <w:tab/>
        <w:t>ELEMEN CAPAIAN PEMBELAJARAN</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8B5642" w:rsidRPr="008B5642" w:rsidTr="008B5642">
        <w:trPr>
          <w:tblHeader/>
        </w:trPr>
        <w:tc>
          <w:tcPr>
            <w:tcW w:w="1985" w:type="dxa"/>
            <w:shd w:val="clear" w:color="auto" w:fill="9BBB59"/>
            <w:vAlign w:val="center"/>
          </w:tcPr>
          <w:p w:rsidR="008B5642" w:rsidRPr="008B5642" w:rsidRDefault="008B5642" w:rsidP="008B5642">
            <w:pPr>
              <w:spacing w:before="60" w:after="60" w:line="240" w:lineRule="auto"/>
              <w:jc w:val="center"/>
              <w:rPr>
                <w:rFonts w:ascii="Cambria" w:eastAsia="Calibri" w:hAnsi="Cambria" w:cs="Times New Roman"/>
                <w:b/>
                <w:noProof/>
                <w:kern w:val="0"/>
                <w:lang w:val="en-US"/>
                <w14:ligatures w14:val="none"/>
              </w:rPr>
            </w:pPr>
            <w:r w:rsidRPr="008B5642">
              <w:rPr>
                <w:rFonts w:ascii="Cambria" w:eastAsia="Calibri" w:hAnsi="Cambria" w:cs="Times New Roman"/>
                <w:b/>
                <w:noProof/>
                <w:kern w:val="0"/>
                <w:lang w:val="en-US"/>
                <w14:ligatures w14:val="none"/>
              </w:rPr>
              <w:t>ELEMEN</w:t>
            </w:r>
          </w:p>
        </w:tc>
        <w:tc>
          <w:tcPr>
            <w:tcW w:w="7796" w:type="dxa"/>
            <w:shd w:val="clear" w:color="auto" w:fill="9BBB59"/>
            <w:vAlign w:val="center"/>
          </w:tcPr>
          <w:p w:rsidR="008B5642" w:rsidRPr="008B5642" w:rsidRDefault="008B5642" w:rsidP="008B5642">
            <w:pPr>
              <w:spacing w:before="60" w:after="60" w:line="240" w:lineRule="auto"/>
              <w:jc w:val="center"/>
              <w:rPr>
                <w:rFonts w:ascii="Cambria" w:eastAsia="Calibri" w:hAnsi="Cambria" w:cs="Times New Roman"/>
                <w:b/>
                <w:noProof/>
                <w:kern w:val="0"/>
                <w:lang w:val="en-US"/>
                <w14:ligatures w14:val="none"/>
              </w:rPr>
            </w:pPr>
            <w:r w:rsidRPr="008B5642">
              <w:rPr>
                <w:rFonts w:ascii="Cambria" w:eastAsia="Calibri" w:hAnsi="Cambria" w:cs="Times New Roman"/>
                <w:b/>
                <w:noProof/>
                <w:kern w:val="0"/>
                <w:lang w:val="en-US"/>
                <w14:ligatures w14:val="none"/>
              </w:rPr>
              <w:t>CAPAIAN PEMBELAJARAN</w:t>
            </w:r>
          </w:p>
        </w:tc>
      </w:tr>
      <w:tr w:rsidR="008B5642" w:rsidRPr="008B5642" w:rsidTr="00220B3D">
        <w:tc>
          <w:tcPr>
            <w:tcW w:w="1985" w:type="dxa"/>
            <w:shd w:val="clear" w:color="auto" w:fill="auto"/>
            <w:vAlign w:val="center"/>
          </w:tcPr>
          <w:p w:rsidR="008B5642" w:rsidRPr="008B5642" w:rsidRDefault="008B5642" w:rsidP="008B5642">
            <w:pPr>
              <w:spacing w:after="0" w:line="240" w:lineRule="auto"/>
              <w:jc w:val="center"/>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Pancasila</w:t>
            </w:r>
          </w:p>
        </w:tc>
        <w:tc>
          <w:tcPr>
            <w:tcW w:w="7796" w:type="dxa"/>
            <w:shd w:val="clear" w:color="auto" w:fill="auto"/>
          </w:tcPr>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8B5642" w:rsidRPr="008B5642" w:rsidTr="00220B3D">
        <w:tc>
          <w:tcPr>
            <w:tcW w:w="1985" w:type="dxa"/>
            <w:shd w:val="clear" w:color="auto" w:fill="auto"/>
            <w:vAlign w:val="center"/>
          </w:tcPr>
          <w:p w:rsidR="008B5642" w:rsidRPr="008B5642" w:rsidRDefault="008B5642" w:rsidP="008B5642">
            <w:pPr>
              <w:spacing w:after="0" w:line="240" w:lineRule="auto"/>
              <w:jc w:val="center"/>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Undang-Undang Dasar Negara Republik Indonesia Tahun 1945</w:t>
            </w:r>
          </w:p>
        </w:tc>
        <w:tc>
          <w:tcPr>
            <w:tcW w:w="7796" w:type="dxa"/>
            <w:shd w:val="clear" w:color="auto" w:fill="auto"/>
          </w:tcPr>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lastRenderedPageBreak/>
              <w:t>Peserta didik memahami peraturan perundang- undangan dan tata urutannya; mematuhi pentingnya norma dan aturan, menyeimbangkan hak dan kewajiban warga negara.</w:t>
            </w:r>
          </w:p>
        </w:tc>
      </w:tr>
      <w:tr w:rsidR="008B5642" w:rsidRPr="008B5642" w:rsidTr="00220B3D">
        <w:tc>
          <w:tcPr>
            <w:tcW w:w="1985" w:type="dxa"/>
            <w:shd w:val="clear" w:color="auto" w:fill="auto"/>
            <w:vAlign w:val="center"/>
          </w:tcPr>
          <w:p w:rsidR="008B5642" w:rsidRPr="008B5642" w:rsidRDefault="008B5642" w:rsidP="008B5642">
            <w:pPr>
              <w:spacing w:after="0" w:line="240" w:lineRule="auto"/>
              <w:jc w:val="center"/>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lastRenderedPageBreak/>
              <w:t>Bhinneka Tunggal Ika</w:t>
            </w:r>
          </w:p>
        </w:tc>
        <w:tc>
          <w:tcPr>
            <w:tcW w:w="7796" w:type="dxa"/>
            <w:shd w:val="clear" w:color="auto" w:fill="auto"/>
          </w:tcPr>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8B5642" w:rsidRPr="008B5642" w:rsidTr="00220B3D">
        <w:tc>
          <w:tcPr>
            <w:tcW w:w="1985" w:type="dxa"/>
            <w:shd w:val="clear" w:color="auto" w:fill="auto"/>
            <w:vAlign w:val="center"/>
          </w:tcPr>
          <w:p w:rsidR="008B5642" w:rsidRPr="008B5642" w:rsidRDefault="008B5642" w:rsidP="008B5642">
            <w:pPr>
              <w:spacing w:after="0" w:line="240" w:lineRule="auto"/>
              <w:jc w:val="center"/>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Negara Kesatuan Republik Indonesia</w:t>
            </w:r>
          </w:p>
        </w:tc>
        <w:tc>
          <w:tcPr>
            <w:tcW w:w="7796" w:type="dxa"/>
            <w:shd w:val="clear" w:color="auto" w:fill="auto"/>
          </w:tcPr>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8B5642" w:rsidRPr="008B5642" w:rsidRDefault="008B5642" w:rsidP="008B5642">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9851" w:type="dxa"/>
        <w:tblInd w:w="627" w:type="dxa"/>
        <w:tblLook w:val="04A0" w:firstRow="1" w:lastRow="0" w:firstColumn="1" w:lastColumn="0" w:noHBand="0" w:noVBand="1"/>
      </w:tblPr>
      <w:tblGrid>
        <w:gridCol w:w="519"/>
        <w:gridCol w:w="505"/>
        <w:gridCol w:w="6254"/>
        <w:gridCol w:w="1456"/>
        <w:gridCol w:w="1117"/>
      </w:tblGrid>
      <w:tr w:rsidR="008B5642" w:rsidRPr="008B5642" w:rsidTr="008B5642">
        <w:trPr>
          <w:trHeight w:val="77"/>
          <w:tblHeader/>
        </w:trPr>
        <w:tc>
          <w:tcPr>
            <w:tcW w:w="519"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sz w:val="22"/>
                <w:szCs w:val="22"/>
                <w:lang w:val="en-US"/>
              </w:rPr>
            </w:pPr>
            <w:r w:rsidRPr="008B5642">
              <w:rPr>
                <w:rFonts w:ascii="Cambria" w:hAnsi="Cambria"/>
                <w:b/>
                <w:bCs/>
                <w:sz w:val="22"/>
                <w:szCs w:val="22"/>
                <w:lang w:val="en-US"/>
              </w:rPr>
              <w:t>NO</w:t>
            </w:r>
          </w:p>
        </w:tc>
        <w:tc>
          <w:tcPr>
            <w:tcW w:w="6759"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sz w:val="22"/>
                <w:szCs w:val="22"/>
                <w:lang w:val="en-US"/>
              </w:rPr>
            </w:pPr>
            <w:r w:rsidRPr="008B5642">
              <w:rPr>
                <w:rFonts w:ascii="Cambria" w:hAnsi="Cambria"/>
                <w:b/>
                <w:bCs/>
                <w:sz w:val="22"/>
                <w:szCs w:val="22"/>
                <w:lang w:val="en-US"/>
              </w:rPr>
              <w:t>ALUR TUJUAN PEMBELAJARAN</w:t>
            </w:r>
          </w:p>
        </w:tc>
        <w:tc>
          <w:tcPr>
            <w:tcW w:w="1456"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sz w:val="22"/>
                <w:szCs w:val="22"/>
                <w:lang w:val="en-US"/>
              </w:rPr>
            </w:pPr>
            <w:r w:rsidRPr="008B5642">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B5642" w:rsidRPr="008B5642" w:rsidRDefault="008B5642" w:rsidP="008B5642">
            <w:pPr>
              <w:tabs>
                <w:tab w:val="left" w:pos="2520"/>
                <w:tab w:val="left" w:pos="9180"/>
                <w:tab w:val="left" w:pos="10800"/>
              </w:tabs>
              <w:contextualSpacing/>
              <w:jc w:val="center"/>
              <w:rPr>
                <w:rFonts w:ascii="Cambria" w:hAnsi="Cambria"/>
                <w:b/>
                <w:bCs/>
                <w:sz w:val="22"/>
                <w:szCs w:val="22"/>
                <w:lang w:val="fi-FI"/>
              </w:rPr>
            </w:pPr>
            <w:r w:rsidRPr="008B5642">
              <w:rPr>
                <w:rFonts w:ascii="Cambria" w:hAnsi="Cambria"/>
                <w:b/>
                <w:bCs/>
                <w:sz w:val="22"/>
                <w:szCs w:val="22"/>
                <w:lang w:val="fi-FI"/>
              </w:rPr>
              <w:t>ALOKASI WAKTU</w:t>
            </w:r>
          </w:p>
        </w:tc>
      </w:tr>
      <w:tr w:rsidR="008B5642" w:rsidRPr="008B5642" w:rsidTr="008B5642">
        <w:trPr>
          <w:trHeight w:val="77"/>
        </w:trPr>
        <w:tc>
          <w:tcPr>
            <w:tcW w:w="519"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lang w:val="en-US"/>
              </w:rPr>
            </w:pPr>
            <w:r w:rsidRPr="008B5642">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1.1</w:t>
            </w:r>
          </w:p>
        </w:tc>
        <w:tc>
          <w:tcPr>
            <w:tcW w:w="6254"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menghayati sejarah kelahiran Pancasila sebagai karunia dari Tuhan Yang Maha Esa yang harus disyukuri.</w:t>
            </w:r>
          </w:p>
        </w:tc>
        <w:tc>
          <w:tcPr>
            <w:tcW w:w="1456" w:type="dxa"/>
            <w:vMerge w:val="restart"/>
            <w:tcBorders>
              <w:top w:val="single" w:sz="4" w:space="0" w:color="76923C"/>
              <w:left w:val="single" w:sz="4" w:space="0" w:color="76923C"/>
              <w:right w:val="single" w:sz="4" w:space="0" w:color="76923C"/>
            </w:tcBorders>
          </w:tcPr>
          <w:p w:rsidR="008B5642" w:rsidRPr="008B5642" w:rsidRDefault="008B5642" w:rsidP="008B5642">
            <w:pPr>
              <w:jc w:val="center"/>
              <w:rPr>
                <w:rFonts w:ascii="Cambria" w:hAnsi="Cambria"/>
                <w:sz w:val="22"/>
                <w:szCs w:val="22"/>
              </w:rPr>
            </w:pPr>
            <w:r w:rsidRPr="008B5642">
              <w:rPr>
                <w:rFonts w:ascii="Cambria" w:hAnsi="Cambria"/>
                <w:sz w:val="22"/>
                <w:szCs w:val="22"/>
              </w:rPr>
              <w:t>Sejarah Kelahiran Pancasila</w:t>
            </w:r>
          </w:p>
          <w:p w:rsidR="008B5642" w:rsidRPr="008B5642" w:rsidRDefault="008B5642" w:rsidP="008B5642">
            <w:pPr>
              <w:rPr>
                <w:rFonts w:ascii="Cambria" w:hAnsi="Cambria"/>
                <w:sz w:val="22"/>
                <w:szCs w:val="22"/>
              </w:rPr>
            </w:pPr>
          </w:p>
        </w:tc>
        <w:tc>
          <w:tcPr>
            <w:tcW w:w="1117"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lang w:val="en-US"/>
              </w:rPr>
            </w:pPr>
            <w:r w:rsidRPr="008B5642">
              <w:rPr>
                <w:rFonts w:ascii="Cambria" w:hAnsi="Cambria"/>
                <w:sz w:val="22"/>
                <w:szCs w:val="22"/>
                <w:lang w:val="en-US"/>
              </w:rPr>
              <w:t>18 JP</w:t>
            </w:r>
          </w:p>
        </w:tc>
      </w:tr>
      <w:tr w:rsidR="008B5642" w:rsidRPr="008B5642" w:rsidTr="008B5642">
        <w:trPr>
          <w:trHeight w:val="77"/>
        </w:trPr>
        <w:tc>
          <w:tcPr>
            <w:tcW w:w="519" w:type="dxa"/>
            <w:vMerge/>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1.2</w:t>
            </w:r>
          </w:p>
        </w:tc>
        <w:tc>
          <w:tcPr>
            <w:tcW w:w="6254"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menjelaskan proses kelahiran, perumusan, hingga penetapan Pancasila sebagai dasar negara.</w:t>
            </w:r>
          </w:p>
        </w:tc>
        <w:tc>
          <w:tcPr>
            <w:tcW w:w="1456" w:type="dxa"/>
            <w:vMerge/>
            <w:tcBorders>
              <w:top w:val="single" w:sz="4" w:space="0" w:color="76923C"/>
              <w:left w:val="single" w:sz="4" w:space="0" w:color="76923C"/>
              <w:right w:val="single" w:sz="4" w:space="0" w:color="76923C"/>
            </w:tcBorders>
          </w:tcPr>
          <w:p w:rsidR="008B5642" w:rsidRPr="008B5642" w:rsidRDefault="008B5642" w:rsidP="008B5642">
            <w:pPr>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163"/>
        </w:trPr>
        <w:tc>
          <w:tcPr>
            <w:tcW w:w="519" w:type="dxa"/>
            <w:vMerge/>
            <w:tcBorders>
              <w:left w:val="single" w:sz="4" w:space="0" w:color="76923C"/>
              <w:bottom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1.3</w:t>
            </w:r>
          </w:p>
        </w:tc>
        <w:tc>
          <w:tcPr>
            <w:tcW w:w="6254"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mempraktikkan nilai-nilai Pancasila di kehidupan sehari-hari dalam bermasyarakat, berbangsa, dan bernegara.</w:t>
            </w:r>
          </w:p>
        </w:tc>
        <w:tc>
          <w:tcPr>
            <w:tcW w:w="1456" w:type="dxa"/>
            <w:vMerge/>
            <w:tcBorders>
              <w:left w:val="single" w:sz="4" w:space="0" w:color="76923C"/>
              <w:bottom w:val="single" w:sz="4" w:space="0" w:color="76923C"/>
              <w:right w:val="single" w:sz="4" w:space="0" w:color="76923C"/>
            </w:tcBorders>
          </w:tcPr>
          <w:p w:rsidR="008B5642" w:rsidRPr="008B5642" w:rsidRDefault="008B5642" w:rsidP="008B5642">
            <w:pPr>
              <w:rPr>
                <w:rFonts w:ascii="Cambria" w:hAnsi="Cambria"/>
                <w:sz w:val="22"/>
                <w:szCs w:val="22"/>
              </w:rPr>
            </w:pPr>
          </w:p>
        </w:tc>
        <w:tc>
          <w:tcPr>
            <w:tcW w:w="1117" w:type="dxa"/>
            <w:vMerge/>
            <w:tcBorders>
              <w:left w:val="single" w:sz="4" w:space="0" w:color="76923C"/>
              <w:bottom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19"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lang w:val="en-US"/>
              </w:rPr>
            </w:pPr>
            <w:r w:rsidRPr="008B5642">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2.1</w:t>
            </w:r>
          </w:p>
        </w:tc>
        <w:tc>
          <w:tcPr>
            <w:tcW w:w="6254"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menghayati dan menjelaskan pentingnya norma dan hubungannya dengan Undang-Undang Dasar.</w:t>
            </w:r>
          </w:p>
        </w:tc>
        <w:tc>
          <w:tcPr>
            <w:tcW w:w="1456" w:type="dxa"/>
            <w:vMerge w:val="restart"/>
            <w:tcBorders>
              <w:top w:val="single" w:sz="4" w:space="0" w:color="76923C"/>
              <w:left w:val="single" w:sz="4" w:space="0" w:color="76923C"/>
              <w:right w:val="single" w:sz="4" w:space="0" w:color="76923C"/>
            </w:tcBorders>
          </w:tcPr>
          <w:p w:rsidR="008B5642" w:rsidRPr="008B5642" w:rsidRDefault="008B5642" w:rsidP="008B5642">
            <w:pPr>
              <w:jc w:val="center"/>
              <w:rPr>
                <w:rFonts w:ascii="Cambria" w:hAnsi="Cambria"/>
                <w:sz w:val="22"/>
                <w:szCs w:val="22"/>
              </w:rPr>
            </w:pPr>
            <w:r w:rsidRPr="008B5642">
              <w:rPr>
                <w:rFonts w:ascii="Cambria" w:hAnsi="Cambria"/>
                <w:sz w:val="22"/>
                <w:szCs w:val="22"/>
              </w:rPr>
              <w:t>Norma dan UUD NRI Tahun 1945</w:t>
            </w:r>
          </w:p>
          <w:p w:rsidR="008B5642" w:rsidRPr="008B5642" w:rsidRDefault="008B5642" w:rsidP="008B5642">
            <w:pPr>
              <w:rPr>
                <w:rFonts w:ascii="Cambria" w:hAnsi="Cambria"/>
                <w:sz w:val="22"/>
                <w:szCs w:val="22"/>
              </w:rPr>
            </w:pPr>
          </w:p>
        </w:tc>
        <w:tc>
          <w:tcPr>
            <w:tcW w:w="1117"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lang w:val="en-US"/>
              </w:rPr>
            </w:pPr>
            <w:r w:rsidRPr="008B5642">
              <w:rPr>
                <w:rFonts w:ascii="Cambria" w:hAnsi="Cambria"/>
                <w:sz w:val="22"/>
                <w:szCs w:val="22"/>
                <w:lang w:val="en-US"/>
              </w:rPr>
              <w:t>15 JP</w:t>
            </w:r>
          </w:p>
        </w:tc>
      </w:tr>
      <w:tr w:rsidR="008B5642" w:rsidRPr="008B5642" w:rsidTr="008B5642">
        <w:trPr>
          <w:trHeight w:val="77"/>
        </w:trPr>
        <w:tc>
          <w:tcPr>
            <w:tcW w:w="519" w:type="dxa"/>
            <w:vMerge/>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2.2</w:t>
            </w:r>
          </w:p>
        </w:tc>
        <w:tc>
          <w:tcPr>
            <w:tcW w:w="6254"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menjelaskan perumusan, pengesahan, dan perubahan UUD NRI Tahun 1945.</w:t>
            </w:r>
          </w:p>
        </w:tc>
        <w:tc>
          <w:tcPr>
            <w:tcW w:w="1456" w:type="dxa"/>
            <w:vMerge/>
            <w:tcBorders>
              <w:top w:val="single" w:sz="4" w:space="0" w:color="76923C"/>
              <w:left w:val="single" w:sz="4" w:space="0" w:color="76923C"/>
              <w:right w:val="single" w:sz="4" w:space="0" w:color="76923C"/>
            </w:tcBorders>
          </w:tcPr>
          <w:p w:rsidR="008B5642" w:rsidRPr="008B5642" w:rsidRDefault="008B5642" w:rsidP="008B5642">
            <w:pPr>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19" w:type="dxa"/>
            <w:vMerge/>
            <w:tcBorders>
              <w:left w:val="single" w:sz="4" w:space="0" w:color="76923C"/>
              <w:bottom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2.3</w:t>
            </w:r>
          </w:p>
        </w:tc>
        <w:tc>
          <w:tcPr>
            <w:tcW w:w="6254"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berdisiplin menjalankan hak dan kewajibannya sehari-hari.</w:t>
            </w:r>
          </w:p>
        </w:tc>
        <w:tc>
          <w:tcPr>
            <w:tcW w:w="1456" w:type="dxa"/>
            <w:vMerge/>
            <w:tcBorders>
              <w:left w:val="single" w:sz="4" w:space="0" w:color="76923C"/>
              <w:bottom w:val="single" w:sz="4" w:space="0" w:color="76923C"/>
              <w:right w:val="single" w:sz="4" w:space="0" w:color="76923C"/>
            </w:tcBorders>
          </w:tcPr>
          <w:p w:rsidR="008B5642" w:rsidRPr="008B5642" w:rsidRDefault="008B5642" w:rsidP="008B5642">
            <w:pPr>
              <w:rPr>
                <w:rFonts w:ascii="Cambria" w:hAnsi="Cambria"/>
                <w:sz w:val="22"/>
                <w:szCs w:val="22"/>
              </w:rPr>
            </w:pPr>
          </w:p>
        </w:tc>
        <w:tc>
          <w:tcPr>
            <w:tcW w:w="1117" w:type="dxa"/>
            <w:vMerge/>
            <w:tcBorders>
              <w:left w:val="single" w:sz="4" w:space="0" w:color="76923C"/>
              <w:bottom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19"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lang w:val="en-US"/>
              </w:rPr>
            </w:pPr>
            <w:r w:rsidRPr="008B5642">
              <w:rPr>
                <w:rFonts w:ascii="Cambria" w:hAnsi="Cambria"/>
                <w:sz w:val="22"/>
                <w:szCs w:val="22"/>
                <w:lang w:val="en-US"/>
              </w:rPr>
              <w:t>3</w:t>
            </w: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3.1</w:t>
            </w:r>
          </w:p>
        </w:tc>
        <w:tc>
          <w:tcPr>
            <w:tcW w:w="6254"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memahami dan menghargai wilayah negara Republik Indonesia dan karakteristik daerahnya.</w:t>
            </w:r>
          </w:p>
        </w:tc>
        <w:tc>
          <w:tcPr>
            <w:tcW w:w="1456" w:type="dxa"/>
            <w:vMerge w:val="restart"/>
            <w:tcBorders>
              <w:top w:val="single" w:sz="4" w:space="0" w:color="76923C"/>
              <w:left w:val="single" w:sz="4" w:space="0" w:color="76923C"/>
              <w:right w:val="single" w:sz="4" w:space="0" w:color="76923C"/>
            </w:tcBorders>
          </w:tcPr>
          <w:p w:rsidR="008B5642" w:rsidRPr="008B5642" w:rsidRDefault="008B5642" w:rsidP="008B5642">
            <w:pPr>
              <w:jc w:val="center"/>
              <w:rPr>
                <w:rFonts w:ascii="Cambria" w:hAnsi="Cambria"/>
                <w:sz w:val="22"/>
                <w:szCs w:val="22"/>
              </w:rPr>
            </w:pPr>
            <w:r w:rsidRPr="008B5642">
              <w:rPr>
                <w:rFonts w:ascii="Cambria" w:hAnsi="Cambria"/>
                <w:sz w:val="22"/>
                <w:szCs w:val="22"/>
              </w:rPr>
              <w:t>Kesatuan Indonesia dan Karakteristik Daerah</w:t>
            </w:r>
          </w:p>
        </w:tc>
        <w:tc>
          <w:tcPr>
            <w:tcW w:w="1117"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lang w:val="en-US"/>
              </w:rPr>
            </w:pPr>
            <w:r w:rsidRPr="008B5642">
              <w:rPr>
                <w:rFonts w:ascii="Cambria" w:hAnsi="Cambria"/>
                <w:sz w:val="22"/>
                <w:szCs w:val="22"/>
                <w:lang w:val="en-US"/>
              </w:rPr>
              <w:t>9 JP</w:t>
            </w:r>
          </w:p>
        </w:tc>
      </w:tr>
      <w:tr w:rsidR="008B5642" w:rsidRPr="008B5642" w:rsidTr="008B5642">
        <w:trPr>
          <w:trHeight w:val="77"/>
        </w:trPr>
        <w:tc>
          <w:tcPr>
            <w:tcW w:w="519" w:type="dxa"/>
            <w:vMerge/>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3.2</w:t>
            </w:r>
          </w:p>
        </w:tc>
        <w:tc>
          <w:tcPr>
            <w:tcW w:w="6254"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menjelaskan pembentukan Indonesia sebagai negara kesatuan.</w:t>
            </w:r>
          </w:p>
        </w:tc>
        <w:tc>
          <w:tcPr>
            <w:tcW w:w="1456" w:type="dxa"/>
            <w:vMerge/>
            <w:tcBorders>
              <w:top w:val="single" w:sz="4" w:space="0" w:color="76923C"/>
              <w:left w:val="single" w:sz="4" w:space="0" w:color="76923C"/>
              <w:right w:val="single" w:sz="4" w:space="0" w:color="76923C"/>
            </w:tcBorders>
          </w:tcPr>
          <w:p w:rsidR="008B5642" w:rsidRPr="008B5642" w:rsidRDefault="008B5642" w:rsidP="008B5642">
            <w:pPr>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19" w:type="dxa"/>
            <w:vMerge/>
            <w:tcBorders>
              <w:left w:val="single" w:sz="4" w:space="0" w:color="76923C"/>
              <w:bottom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3.3</w:t>
            </w:r>
          </w:p>
        </w:tc>
        <w:tc>
          <w:tcPr>
            <w:tcW w:w="6254"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berkontribusi menguatkan persatuan dan kesatuan bangsa sesuai tingkatnya.</w:t>
            </w:r>
          </w:p>
        </w:tc>
        <w:tc>
          <w:tcPr>
            <w:tcW w:w="1456" w:type="dxa"/>
            <w:vMerge/>
            <w:tcBorders>
              <w:left w:val="single" w:sz="4" w:space="0" w:color="76923C"/>
              <w:bottom w:val="single" w:sz="4" w:space="0" w:color="76923C"/>
              <w:right w:val="single" w:sz="4" w:space="0" w:color="76923C"/>
            </w:tcBorders>
          </w:tcPr>
          <w:p w:rsidR="008B5642" w:rsidRPr="008B5642" w:rsidRDefault="008B5642" w:rsidP="008B5642">
            <w:pPr>
              <w:rPr>
                <w:rFonts w:ascii="Cambria" w:hAnsi="Cambria"/>
                <w:sz w:val="22"/>
                <w:szCs w:val="22"/>
              </w:rPr>
            </w:pPr>
          </w:p>
        </w:tc>
        <w:tc>
          <w:tcPr>
            <w:tcW w:w="1117" w:type="dxa"/>
            <w:vMerge/>
            <w:tcBorders>
              <w:left w:val="single" w:sz="4" w:space="0" w:color="76923C"/>
              <w:bottom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19"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8B5642" w:rsidRPr="008B5642" w:rsidRDefault="008B5642" w:rsidP="008B5642">
            <w:pPr>
              <w:spacing w:before="60" w:after="60"/>
              <w:jc w:val="right"/>
              <w:rPr>
                <w:rFonts w:ascii="Cambria" w:hAnsi="Cambria"/>
                <w:b/>
                <w:bCs/>
                <w:sz w:val="22"/>
                <w:szCs w:val="22"/>
                <w:lang w:val="en-US"/>
              </w:rPr>
            </w:pPr>
          </w:p>
        </w:tc>
        <w:tc>
          <w:tcPr>
            <w:tcW w:w="8215"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8B5642" w:rsidRPr="008B5642" w:rsidRDefault="008B5642" w:rsidP="008B5642">
            <w:pPr>
              <w:spacing w:before="60" w:after="60"/>
              <w:jc w:val="right"/>
              <w:rPr>
                <w:rFonts w:ascii="Cambria" w:hAnsi="Cambria"/>
                <w:b/>
                <w:bCs/>
                <w:sz w:val="22"/>
                <w:szCs w:val="22"/>
              </w:rPr>
            </w:pPr>
            <w:r w:rsidRPr="008B5642">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Cambria" w:hAnsi="Cambria"/>
                <w:b/>
                <w:bCs/>
                <w:sz w:val="22"/>
                <w:szCs w:val="22"/>
                <w:lang w:val="en-US"/>
              </w:rPr>
            </w:pPr>
            <w:r w:rsidRPr="008B5642">
              <w:rPr>
                <w:rFonts w:ascii="Cambria" w:hAnsi="Cambria"/>
                <w:b/>
                <w:bCs/>
                <w:sz w:val="22"/>
                <w:szCs w:val="22"/>
                <w:lang w:val="en-US"/>
              </w:rPr>
              <w:t>63 JP</w:t>
            </w:r>
          </w:p>
        </w:tc>
      </w:tr>
    </w:tbl>
    <w:p w:rsidR="008B5642" w:rsidRPr="008B5642" w:rsidRDefault="008B5642" w:rsidP="008B5642">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8B5642" w:rsidRPr="002C4741" w:rsidTr="00220B3D">
        <w:trPr>
          <w:jc w:val="center"/>
        </w:trPr>
        <w:tc>
          <w:tcPr>
            <w:tcW w:w="3153" w:type="dxa"/>
          </w:tcPr>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Fonts w:ascii="Cambria" w:hAnsi="Cambria"/>
                <w:sz w:val="22"/>
                <w:szCs w:val="22"/>
                <w:lang w:val="en-US"/>
              </w:rPr>
            </w:pPr>
            <w:r w:rsidRPr="002C4741">
              <w:rPr>
                <w:rFonts w:ascii="Cambria" w:hAnsi="Cambria"/>
                <w:sz w:val="22"/>
                <w:szCs w:val="22"/>
                <w:lang w:val="en-US"/>
              </w:rPr>
              <w:t>Mengetahui,</w:t>
            </w:r>
          </w:p>
          <w:p w:rsidR="008B5642" w:rsidRPr="002C4741" w:rsidRDefault="008B5642" w:rsidP="00220B3D">
            <w:pPr>
              <w:tabs>
                <w:tab w:val="left" w:pos="3544"/>
              </w:tabs>
              <w:spacing w:line="276" w:lineRule="auto"/>
              <w:rPr>
                <w:rFonts w:ascii="Cambria" w:hAnsi="Cambria"/>
                <w:sz w:val="22"/>
                <w:szCs w:val="22"/>
                <w:lang w:val="en-US"/>
              </w:rPr>
            </w:pPr>
            <w:r w:rsidRPr="002C4741">
              <w:rPr>
                <w:rFonts w:ascii="Cambria" w:hAnsi="Cambria"/>
                <w:sz w:val="22"/>
                <w:szCs w:val="22"/>
                <w:lang w:val="en-US"/>
              </w:rPr>
              <w:t>Kepala Sekolah</w:t>
            </w: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Style w:val="Hyperlink"/>
                <w:rFonts w:ascii="Cambria" w:hAnsi="Cambria"/>
                <w:sz w:val="22"/>
                <w:szCs w:val="22"/>
                <w:lang w:val="en-US"/>
              </w:rPr>
            </w:pPr>
            <w:r>
              <w:rPr>
                <w:rFonts w:ascii="Cambria" w:hAnsi="Cambria"/>
                <w:color w:val="0000FF"/>
                <w:u w:val="single"/>
                <w:lang w:val="en-US"/>
              </w:rPr>
              <w:fldChar w:fldCharType="begin"/>
            </w:r>
            <w:r>
              <w:rPr>
                <w:rFonts w:ascii="Cambria" w:hAnsi="Cambria"/>
                <w:color w:val="0000FF"/>
                <w:sz w:val="22"/>
                <w:szCs w:val="22"/>
                <w:u w:val="single"/>
                <w:lang w:val="en-US"/>
              </w:rPr>
              <w:instrText xml:space="preserve"> HYPERLINK "https://www.gurubantu.com/" </w:instrText>
            </w:r>
            <w:r>
              <w:rPr>
                <w:rFonts w:ascii="Cambria" w:hAnsi="Cambria"/>
                <w:color w:val="0000FF"/>
                <w:u w:val="single"/>
                <w:lang w:val="en-US"/>
              </w:rPr>
            </w:r>
            <w:r>
              <w:rPr>
                <w:rFonts w:ascii="Cambria" w:hAnsi="Cambria"/>
                <w:color w:val="0000FF"/>
                <w:u w:val="single"/>
                <w:lang w:val="en-US"/>
              </w:rPr>
              <w:fldChar w:fldCharType="separate"/>
            </w:r>
            <w:r w:rsidRPr="002C4741">
              <w:rPr>
                <w:rStyle w:val="Hyperlink"/>
                <w:rFonts w:ascii="Cambria" w:hAnsi="Cambria"/>
                <w:sz w:val="22"/>
                <w:szCs w:val="22"/>
                <w:lang w:val="en-US"/>
              </w:rPr>
              <w:t>…………………………………</w:t>
            </w:r>
          </w:p>
          <w:p w:rsidR="008B5642" w:rsidRPr="002C4741" w:rsidRDefault="008B5642" w:rsidP="00220B3D">
            <w:pPr>
              <w:tabs>
                <w:tab w:val="left" w:pos="3544"/>
              </w:tabs>
              <w:spacing w:line="276" w:lineRule="auto"/>
              <w:rPr>
                <w:rFonts w:ascii="Cambria" w:hAnsi="Cambria"/>
                <w:sz w:val="22"/>
                <w:szCs w:val="22"/>
                <w:lang w:val="en-US"/>
              </w:rPr>
            </w:pPr>
            <w:r>
              <w:rPr>
                <w:rFonts w:ascii="Cambria" w:hAnsi="Cambria"/>
                <w:color w:val="0000FF"/>
                <w:u w:val="single"/>
                <w:lang w:val="en-US"/>
              </w:rPr>
              <w:fldChar w:fldCharType="end"/>
            </w:r>
            <w:r w:rsidRPr="002C4741">
              <w:rPr>
                <w:rFonts w:ascii="Cambria" w:hAnsi="Cambria"/>
                <w:sz w:val="22"/>
                <w:szCs w:val="22"/>
                <w:lang w:val="en-US"/>
              </w:rPr>
              <w:t>NIP. ……………………….</w:t>
            </w:r>
          </w:p>
        </w:tc>
        <w:tc>
          <w:tcPr>
            <w:tcW w:w="3050" w:type="dxa"/>
          </w:tcPr>
          <w:p w:rsidR="008B5642" w:rsidRPr="002C4741" w:rsidRDefault="008B5642" w:rsidP="00220B3D">
            <w:pPr>
              <w:tabs>
                <w:tab w:val="left" w:pos="3544"/>
              </w:tabs>
              <w:spacing w:line="276" w:lineRule="auto"/>
              <w:rPr>
                <w:rFonts w:ascii="Cambria" w:hAnsi="Cambria"/>
                <w:sz w:val="22"/>
                <w:szCs w:val="22"/>
                <w:lang w:val="en-US"/>
              </w:rPr>
            </w:pPr>
          </w:p>
        </w:tc>
        <w:tc>
          <w:tcPr>
            <w:tcW w:w="3387" w:type="dxa"/>
          </w:tcPr>
          <w:p w:rsidR="008B5642" w:rsidRPr="002C4741" w:rsidRDefault="008B5642" w:rsidP="00220B3D">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2C4741">
              <w:rPr>
                <w:rFonts w:ascii="Cambria" w:hAnsi="Cambria"/>
                <w:sz w:val="22"/>
                <w:szCs w:val="22"/>
                <w:lang w:val="en-US"/>
              </w:rPr>
              <w:t>,    Juli 2023.</w:t>
            </w: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Fonts w:ascii="Cambria" w:hAnsi="Cambria"/>
                <w:sz w:val="22"/>
                <w:szCs w:val="22"/>
                <w:lang w:val="en-US"/>
              </w:rPr>
            </w:pPr>
            <w:r w:rsidRPr="002C4741">
              <w:rPr>
                <w:rFonts w:ascii="Cambria" w:hAnsi="Cambria"/>
                <w:sz w:val="22"/>
                <w:szCs w:val="22"/>
                <w:lang w:val="en-US"/>
              </w:rPr>
              <w:t>Guru Mata Pelajaran</w:t>
            </w: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Style w:val="Hyperlink"/>
                <w:rFonts w:ascii="Cambria" w:hAnsi="Cambria"/>
                <w:b/>
                <w:bCs/>
                <w:sz w:val="22"/>
                <w:szCs w:val="22"/>
                <w:lang w:val="en-US"/>
              </w:rPr>
            </w:pPr>
            <w:r>
              <w:rPr>
                <w:rFonts w:ascii="Cambria" w:hAnsi="Cambria"/>
                <w:b/>
                <w:bCs/>
                <w:color w:val="0000FF"/>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u w:val="single"/>
                <w:lang w:val="en-US"/>
              </w:rPr>
            </w:r>
            <w:r>
              <w:rPr>
                <w:rFonts w:ascii="Cambria" w:hAnsi="Cambria"/>
                <w:b/>
                <w:bCs/>
                <w:color w:val="0000FF"/>
                <w:u w:val="single"/>
                <w:lang w:val="en-US"/>
              </w:rPr>
              <w:fldChar w:fldCharType="separate"/>
            </w:r>
            <w:r w:rsidRPr="002C4741">
              <w:rPr>
                <w:rStyle w:val="Hyperlink"/>
                <w:rFonts w:ascii="Cambria" w:hAnsi="Cambria"/>
                <w:b/>
                <w:bCs/>
                <w:sz w:val="22"/>
                <w:szCs w:val="22"/>
                <w:lang w:val="en-US"/>
              </w:rPr>
              <w:t>Admin Gurubantu.com</w:t>
            </w:r>
          </w:p>
          <w:p w:rsidR="008B5642" w:rsidRPr="002C4741" w:rsidRDefault="008B5642" w:rsidP="00220B3D">
            <w:pPr>
              <w:tabs>
                <w:tab w:val="left" w:pos="3544"/>
              </w:tabs>
              <w:spacing w:line="276" w:lineRule="auto"/>
              <w:rPr>
                <w:rFonts w:ascii="Cambria" w:hAnsi="Cambria"/>
                <w:sz w:val="22"/>
                <w:szCs w:val="22"/>
                <w:lang w:val="en-US"/>
              </w:rPr>
            </w:pPr>
            <w:r>
              <w:rPr>
                <w:rFonts w:ascii="Cambria" w:hAnsi="Cambria"/>
                <w:b/>
                <w:bCs/>
                <w:color w:val="0000FF"/>
                <w:u w:val="single"/>
                <w:lang w:val="en-US"/>
              </w:rPr>
              <w:fldChar w:fldCharType="end"/>
            </w:r>
            <w:r w:rsidRPr="002C4741">
              <w:rPr>
                <w:rFonts w:ascii="Cambria" w:hAnsi="Cambria"/>
                <w:sz w:val="22"/>
                <w:szCs w:val="22"/>
                <w:lang w:val="en-US"/>
              </w:rPr>
              <w:t>NIP. www.</w:t>
            </w:r>
            <w:r>
              <w:rPr>
                <w:rFonts w:ascii="Cambria" w:hAnsi="Cambria"/>
                <w:sz w:val="22"/>
                <w:szCs w:val="22"/>
                <w:lang w:val="en-US"/>
              </w:rPr>
              <w:t>gurubantu.com</w:t>
            </w:r>
          </w:p>
        </w:tc>
      </w:tr>
    </w:tbl>
    <w:p w:rsidR="008B5642" w:rsidRDefault="008B5642" w:rsidP="008B5642">
      <w:pPr>
        <w:spacing w:after="0" w:line="276" w:lineRule="auto"/>
        <w:rPr>
          <w:rFonts w:ascii="Calibri" w:eastAsia="Calibri" w:hAnsi="Calibri" w:cs="Times New Roman"/>
          <w:kern w:val="0"/>
          <w:lang w:val="en-US"/>
          <w14:ligatures w14:val="none"/>
        </w:rPr>
      </w:pPr>
    </w:p>
    <w:p w:rsidR="008B5642" w:rsidRPr="008B5642" w:rsidRDefault="008B5642" w:rsidP="008B5642">
      <w:pPr>
        <w:spacing w:after="0" w:line="276" w:lineRule="auto"/>
        <w:rPr>
          <w:rFonts w:ascii="Calibri" w:eastAsia="Calibri" w:hAnsi="Calibri" w:cs="Times New Roman"/>
          <w:kern w:val="0"/>
          <w:lang w:val="en-US"/>
          <w14:ligatures w14:val="none"/>
        </w:rPr>
      </w:pPr>
    </w:p>
    <w:p w:rsidR="008B5642" w:rsidRPr="008B5642" w:rsidRDefault="008B5642" w:rsidP="008B5642">
      <w:pPr>
        <w:spacing w:after="0" w:line="276" w:lineRule="auto"/>
        <w:contextualSpacing/>
        <w:rPr>
          <w:rFonts w:ascii="Cambria" w:eastAsia="Calibri" w:hAnsi="Cambria" w:cs="Times New Roman"/>
          <w:b/>
          <w:bCs/>
          <w:kern w:val="0"/>
          <w:u w:val="single"/>
          <w14:ligatures w14:val="none"/>
        </w:rPr>
      </w:pPr>
      <w:r w:rsidRPr="008B5642">
        <w:rPr>
          <w:rFonts w:ascii="Cambria" w:eastAsia="Calibri" w:hAnsi="Cambria" w:cs="Times New Roman"/>
          <w:b/>
          <w:bCs/>
          <w:kern w:val="0"/>
          <w:u w:val="single"/>
          <w14:ligatures w14:val="none"/>
        </w:rPr>
        <w:t>Catatan Kepala Sekolah</w:t>
      </w:r>
    </w:p>
    <w:p w:rsidR="008B5642" w:rsidRPr="008B5642" w:rsidRDefault="008B5642" w:rsidP="008B5642">
      <w:pPr>
        <w:tabs>
          <w:tab w:val="left" w:pos="5954"/>
        </w:tabs>
        <w:spacing w:after="0" w:line="276" w:lineRule="auto"/>
        <w:contextualSpacing/>
        <w:rPr>
          <w:rFonts w:ascii="Cambria" w:eastAsia="Calibri" w:hAnsi="Cambria" w:cs="Times New Roman"/>
          <w:kern w:val="0"/>
          <w:lang w:val="en-US"/>
          <w14:ligatures w14:val="none"/>
        </w:rPr>
      </w:pPr>
      <w:r w:rsidRPr="008B5642">
        <w:rPr>
          <w:rFonts w:ascii="Cambria" w:eastAsia="Calibri" w:hAnsi="Cambria" w:cs="Times New Roman"/>
          <w:kern w:val="0"/>
          <w14:ligatures w14:val="none"/>
        </w:rPr>
        <w:t>..............................................................................................................................................................................................................................................................................................................................................................................................................................................</w:t>
      </w:r>
      <w:r w:rsidRPr="008B5642">
        <w:rPr>
          <w:rFonts w:ascii="Cambria" w:eastAsia="Calibri" w:hAnsi="Cambria" w:cs="Times New Roman"/>
          <w:kern w:val="0"/>
          <w:lang w:val="en-US"/>
          <w14:ligatures w14:val="none"/>
        </w:rPr>
        <w:t>..........................</w:t>
      </w:r>
    </w:p>
    <w:p w:rsidR="008B5642" w:rsidRPr="008B5642" w:rsidRDefault="008B5642" w:rsidP="008B5642">
      <w:pPr>
        <w:spacing w:after="200" w:line="276" w:lineRule="auto"/>
        <w:rPr>
          <w:rFonts w:ascii="Calibri" w:eastAsia="Calibri" w:hAnsi="Calibri" w:cs="Times New Roman"/>
          <w:kern w:val="0"/>
          <w:lang w:val="en-US"/>
          <w14:ligatures w14:val="none"/>
        </w:rPr>
      </w:pPr>
      <w:r w:rsidRPr="008B5642">
        <w:rPr>
          <w:rFonts w:ascii="Calibri" w:eastAsia="Calibri" w:hAnsi="Calibri" w:cs="Times New Roman"/>
          <w:kern w:val="0"/>
          <w:lang w:val="en-US"/>
          <w14:ligatures w14:val="none"/>
        </w:rPr>
        <w:br w:type="page"/>
      </w:r>
    </w:p>
    <w:p w:rsidR="008B5642" w:rsidRPr="000106A1" w:rsidRDefault="008B5642" w:rsidP="008B564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3360" behindDoc="0" locked="0" layoutInCell="1" allowOverlap="1" wp14:anchorId="3966E6AA" wp14:editId="3BABDE4D">
            <wp:simplePos x="0" y="0"/>
            <wp:positionH relativeFrom="column">
              <wp:posOffset>3810</wp:posOffset>
            </wp:positionH>
            <wp:positionV relativeFrom="paragraph">
              <wp:posOffset>104984</wp:posOffset>
            </wp:positionV>
            <wp:extent cx="573093" cy="573093"/>
            <wp:effectExtent l="0" t="0" r="0" b="0"/>
            <wp:wrapNone/>
            <wp:docPr id="7" name="Gambar 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8B5642" w:rsidRPr="000106A1" w:rsidRDefault="008B5642" w:rsidP="008B564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8B5642" w:rsidRPr="000106A1" w:rsidRDefault="008B5642" w:rsidP="008B5642">
      <w:pPr>
        <w:spacing w:after="0" w:line="240" w:lineRule="auto"/>
        <w:contextualSpacing/>
        <w:jc w:val="center"/>
        <w:rPr>
          <w:rFonts w:ascii="Cambria" w:eastAsia="Calibri" w:hAnsi="Cambria" w:cs="Times New Roman"/>
          <w:b/>
          <w:kern w:val="0"/>
          <w:sz w:val="40"/>
          <w:szCs w:val="40"/>
          <w14:ligatures w14:val="none"/>
        </w:rPr>
      </w:pPr>
      <w:hyperlink r:id="rId1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8B5642" w:rsidRPr="000106A1" w:rsidRDefault="008B5642" w:rsidP="008B564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8B5642" w:rsidRPr="000106A1" w:rsidRDefault="008B5642" w:rsidP="008B564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2336" behindDoc="0" locked="0" layoutInCell="1" allowOverlap="1" wp14:anchorId="4B7C01F2" wp14:editId="6F636FD0">
                <wp:simplePos x="0" y="0"/>
                <wp:positionH relativeFrom="column">
                  <wp:posOffset>6985</wp:posOffset>
                </wp:positionH>
                <wp:positionV relativeFrom="paragraph">
                  <wp:posOffset>10159</wp:posOffset>
                </wp:positionV>
                <wp:extent cx="6551295" cy="0"/>
                <wp:effectExtent l="0" t="0" r="2095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C7BA24" id="Straight Connector 1" o:spid="_x0000_s1026" style="position:absolute;z-index:25166233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8B5642" w:rsidRPr="008B5642" w:rsidRDefault="008B5642" w:rsidP="008B5642">
      <w:pPr>
        <w:spacing w:after="0" w:line="240" w:lineRule="auto"/>
        <w:contextualSpacing/>
        <w:jc w:val="center"/>
        <w:rPr>
          <w:rFonts w:ascii="Cambria" w:eastAsia="Calibri" w:hAnsi="Cambria" w:cs="Times New Roman"/>
          <w:b/>
          <w:kern w:val="0"/>
          <w:sz w:val="38"/>
          <w:szCs w:val="38"/>
          <w:lang w:val="sv-SE"/>
          <w14:ligatures w14:val="none"/>
        </w:rPr>
      </w:pPr>
      <w:r w:rsidRPr="008B5642">
        <w:rPr>
          <w:rFonts w:ascii="Cambria" w:eastAsia="Calibri" w:hAnsi="Cambria" w:cs="Times New Roman"/>
          <w:b/>
          <w:kern w:val="0"/>
          <w:sz w:val="38"/>
          <w:szCs w:val="38"/>
          <w:lang w:val="sv-SE"/>
          <w14:ligatures w14:val="none"/>
        </w:rPr>
        <w:t>PROGRAM TAHUNAN</w:t>
      </w:r>
    </w:p>
    <w:p w:rsidR="008B5642" w:rsidRPr="008B5642" w:rsidRDefault="008B5642" w:rsidP="008B5642">
      <w:pPr>
        <w:spacing w:after="0" w:line="240" w:lineRule="auto"/>
        <w:contextualSpacing/>
        <w:jc w:val="center"/>
        <w:rPr>
          <w:rFonts w:ascii="Cambria" w:eastAsia="Calibri" w:hAnsi="Cambria" w:cs="Times New Roman"/>
          <w:b/>
          <w:kern w:val="0"/>
          <w:lang w:val="sv-SE"/>
          <w14:ligatures w14:val="none"/>
        </w:rPr>
      </w:pPr>
      <w:r w:rsidRPr="008B5642">
        <w:rPr>
          <w:rFonts w:ascii="Cambria" w:eastAsia="Calibri" w:hAnsi="Cambria" w:cs="Times New Roman"/>
          <w:b/>
          <w:kern w:val="0"/>
          <w:lang w:val="sv-SE"/>
          <w14:ligatures w14:val="none"/>
        </w:rPr>
        <w:t>TAHUN PELAJARAN 2023-2024</w:t>
      </w:r>
    </w:p>
    <w:p w:rsidR="008B5642" w:rsidRPr="008B5642" w:rsidRDefault="008B5642" w:rsidP="008B5642">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8B5642" w:rsidRPr="008B5642" w:rsidTr="008B56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B5642" w:rsidRPr="008B5642" w:rsidRDefault="008B5642" w:rsidP="008B5642">
            <w:pPr>
              <w:tabs>
                <w:tab w:val="left" w:pos="1593"/>
                <w:tab w:val="left" w:pos="1735"/>
              </w:tabs>
              <w:contextualSpacing/>
              <w:rPr>
                <w:rFonts w:ascii="Cambria" w:eastAsia="Calibri" w:hAnsi="Cambria" w:cs="Times New Roman"/>
                <w:lang w:val="sv-SE"/>
              </w:rPr>
            </w:pPr>
            <w:r w:rsidRPr="008B5642">
              <w:rPr>
                <w:rFonts w:ascii="Cambria" w:eastAsia="Calibri" w:hAnsi="Cambria" w:cs="Times New Roman"/>
                <w:lang w:val="sv-SE"/>
              </w:rPr>
              <w:t>Mata Pelajaran</w:t>
            </w:r>
            <w:r w:rsidRPr="008B5642">
              <w:rPr>
                <w:rFonts w:ascii="Cambria" w:eastAsia="Calibri" w:hAnsi="Cambria" w:cs="Times New Roman"/>
                <w:lang w:val="sv-SE"/>
              </w:rPr>
              <w:tab/>
              <w:t>: PPKn</w:t>
            </w:r>
          </w:p>
          <w:p w:rsidR="008B5642" w:rsidRPr="008B5642" w:rsidRDefault="008B5642" w:rsidP="008B5642">
            <w:pPr>
              <w:tabs>
                <w:tab w:val="left" w:pos="1593"/>
                <w:tab w:val="left" w:pos="1735"/>
              </w:tabs>
              <w:contextualSpacing/>
              <w:rPr>
                <w:rFonts w:ascii="Cambria" w:eastAsia="Calibri" w:hAnsi="Cambria" w:cs="Times New Roman"/>
                <w:lang w:val="sv-SE"/>
              </w:rPr>
            </w:pPr>
            <w:r w:rsidRPr="008B5642">
              <w:rPr>
                <w:rFonts w:ascii="Cambria" w:eastAsia="Calibri" w:hAnsi="Cambria" w:cs="Times New Roman"/>
                <w:lang w:val="sv-SE"/>
              </w:rPr>
              <w:t>Kelas/Semester</w:t>
            </w:r>
            <w:r w:rsidRPr="008B5642">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8B5642" w:rsidRPr="008B5642" w:rsidRDefault="008B5642" w:rsidP="008B5642">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8B5642" w:rsidRPr="008B5642" w:rsidRDefault="008B5642" w:rsidP="008B5642">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B5642">
              <w:rPr>
                <w:rFonts w:ascii="Cambria" w:eastAsia="Calibri" w:hAnsi="Cambria" w:cs="Times New Roman"/>
                <w:lang w:val="sv-SE"/>
              </w:rPr>
              <w:t>Fase</w:t>
            </w:r>
            <w:r w:rsidRPr="008B5642">
              <w:rPr>
                <w:rFonts w:ascii="Cambria" w:eastAsia="Calibri" w:hAnsi="Cambria" w:cs="Times New Roman"/>
                <w:lang w:val="sv-SE"/>
              </w:rPr>
              <w:tab/>
              <w:t>: D</w:t>
            </w:r>
          </w:p>
          <w:p w:rsidR="008B5642" w:rsidRPr="008B5642" w:rsidRDefault="008B5642" w:rsidP="008B5642">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B5642">
              <w:rPr>
                <w:rFonts w:ascii="Cambria" w:eastAsia="Calibri" w:hAnsi="Cambria" w:cs="Times New Roman"/>
                <w:lang w:val="sv-SE"/>
              </w:rPr>
              <w:t>Alokasi Waktu</w:t>
            </w:r>
            <w:r w:rsidRPr="008B5642">
              <w:rPr>
                <w:rFonts w:ascii="Cambria" w:eastAsia="Calibri" w:hAnsi="Cambria" w:cs="Times New Roman"/>
                <w:lang w:val="sv-SE"/>
              </w:rPr>
              <w:tab/>
              <w:t xml:space="preserve">: </w:t>
            </w:r>
          </w:p>
        </w:tc>
      </w:tr>
    </w:tbl>
    <w:p w:rsidR="008B5642" w:rsidRPr="008B5642" w:rsidRDefault="008B5642" w:rsidP="008B5642">
      <w:pPr>
        <w:spacing w:after="0" w:line="240" w:lineRule="auto"/>
        <w:contextualSpacing/>
        <w:rPr>
          <w:rFonts w:ascii="Cambria" w:eastAsia="Calibri" w:hAnsi="Cambria" w:cs="Times New Roman"/>
          <w:bCs/>
          <w:kern w:val="0"/>
          <w:lang w:val="sv-SE"/>
          <w14:ligatures w14:val="none"/>
        </w:rPr>
      </w:pPr>
    </w:p>
    <w:p w:rsidR="008B5642" w:rsidRPr="008B5642" w:rsidRDefault="008B5642" w:rsidP="008B5642">
      <w:pPr>
        <w:tabs>
          <w:tab w:val="left" w:pos="567"/>
        </w:tabs>
        <w:spacing w:after="0" w:line="240" w:lineRule="auto"/>
        <w:jc w:val="both"/>
        <w:rPr>
          <w:rFonts w:ascii="Cambria" w:eastAsia="Calibri" w:hAnsi="Cambria" w:cs="Times New Roman"/>
          <w:b/>
          <w:bCs/>
          <w:kern w:val="0"/>
          <w:lang w:val="en-US"/>
          <w14:ligatures w14:val="none"/>
        </w:rPr>
      </w:pPr>
      <w:r w:rsidRPr="008B5642">
        <w:rPr>
          <w:rFonts w:ascii="Cambria" w:eastAsia="Calibri" w:hAnsi="Cambria" w:cs="Times New Roman"/>
          <w:b/>
          <w:bCs/>
          <w:kern w:val="0"/>
          <w:lang w:val="en-US"/>
          <w14:ligatures w14:val="none"/>
        </w:rPr>
        <w:t>A.</w:t>
      </w:r>
      <w:r w:rsidRPr="008B5642">
        <w:rPr>
          <w:rFonts w:ascii="Cambria" w:eastAsia="Calibri" w:hAnsi="Cambria" w:cs="Times New Roman"/>
          <w:b/>
          <w:bCs/>
          <w:kern w:val="0"/>
          <w:lang w:val="en-US"/>
          <w14:ligatures w14:val="none"/>
        </w:rPr>
        <w:tab/>
        <w:t>CAPAIAN PEMBELAJARAN</w:t>
      </w:r>
    </w:p>
    <w:p w:rsidR="008B5642" w:rsidRPr="008B5642" w:rsidRDefault="008B5642" w:rsidP="008B5642">
      <w:pPr>
        <w:tabs>
          <w:tab w:val="left" w:pos="567"/>
        </w:tabs>
        <w:spacing w:after="0" w:line="240" w:lineRule="auto"/>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ab/>
        <w:t>Pada fese ini, peserta didik mampu:</w:t>
      </w:r>
    </w:p>
    <w:p w:rsidR="008B5642" w:rsidRPr="008B5642" w:rsidRDefault="008B5642" w:rsidP="008B5642">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Menganalisis kronologis lahirnya Pancasila; mengkaji fungsi dan kedudukan Pancasila sebagai dasar negara dan pandangan hidup bangsa, serta mengenal Pancasila sebagai ideologi negara; memahami implementasi Pancasila dalam kehidupan bernegara dari masa ke masa; mengidentifikasi hubungan Pancasila dengan Undang-Undang Dasar Negara Republik Indonesia Tahun 1945, Bhinneka Tunggal Ika, dan Negara Kesatuan Republik Indonesia; serta melaksanakan nilai- nilai Pancasila dalam kehidupan sehari-hari; dan mengidentifikasi kontribusi Pancasila sebagai pandangan hidup dalam menyelesaikan persoalan lokal dan global dengan menggunakan sudut pandang Pancasila.</w:t>
      </w:r>
    </w:p>
    <w:p w:rsidR="008B5642" w:rsidRPr="008B5642" w:rsidRDefault="008B5642" w:rsidP="008B5642">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Memahami periodisasi pemberlakuan dan perubahan Undang- Undang Dasar Negara Republik Indonesia Tahun 1945; memahami Undang-Undang Dasar Negara Republik Indonesia Tahun 1945 sebagai sumber hukum tertinggi; memahami bentuk pemerintahan yang berlaku dalam kerangka Negara Kesatuan Republik Indonesia; memahami peraturan perundang-undangan dan tata urutannya; dan mematuhi pentingnya norma dan aturan, menyeimbangkan hak dan kewajiban warga negara.</w:t>
      </w:r>
    </w:p>
    <w:p w:rsidR="008B5642" w:rsidRPr="008B5642" w:rsidRDefault="008B5642" w:rsidP="008B5642">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memahami urgensi pelestarian nilai tradisi, kearifan lokal dan budaya; menunjukkan contoh pelestarian nilai tradisi, kearifan lokal dan budaya; dan menumbuhkan sikap tanggung jawab dan berperan aktif dalam menjaga dan melestarikan praktik nilai tradisi, kearifan lokal dan budaya dalam masyarakat global.</w:t>
      </w:r>
    </w:p>
    <w:p w:rsidR="008B5642" w:rsidRPr="008B5642" w:rsidRDefault="008B5642" w:rsidP="008B5642">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8B5642">
        <w:rPr>
          <w:rFonts w:ascii="Cambria" w:eastAsia="Calibri" w:hAnsi="Cambria" w:cs="Times New Roman"/>
          <w:kern w:val="0"/>
          <w:lang w:val="en-US"/>
          <w14:ligatures w14:val="none"/>
        </w:rPr>
        <w:t>Mengidentifikasi wilayah Negara Kesatuan Republik Indonesia sebagai satu kesatuan utuh dan wawasan nusantara dalam konteks Negara Kesatuan Republik Indonesia; menjaga keutuhan wilayah NKRI; menunjukkan perwujudan demokrasi yang didasari oleh nilai- nilai Pancasila serta menunjukkan contoh serta praktik kemerdekaan berpendapat warga negara dalam era keterbukaan informasi; mengidentifikasi sistem pemerintahan Indonesia, kedudukan, tugas, wewenang, dan hubungan antarlembaga-lembaga negara, hubungan negara dengan warga negara baik di bidang politik, ekonomi, sosial, dan budaya maupun pertahanan dan keamanan; dan menyusun laporan singkat tentang sistem pemerintahan Indonesia, kedudukan, tugas, wewenang, dan hubungan antarlembaga-lembaga negara, hubungan negara dengan warga negara.</w:t>
      </w:r>
    </w:p>
    <w:p w:rsidR="008B5642" w:rsidRPr="008B5642" w:rsidRDefault="008B5642" w:rsidP="008B5642">
      <w:pPr>
        <w:tabs>
          <w:tab w:val="left" w:pos="567"/>
        </w:tabs>
        <w:spacing w:after="0" w:line="240" w:lineRule="auto"/>
        <w:jc w:val="both"/>
        <w:rPr>
          <w:rFonts w:ascii="Cambria" w:eastAsia="Calibri" w:hAnsi="Cambria" w:cs="Times New Roman"/>
          <w:kern w:val="0"/>
          <w:lang w:val="en-US"/>
          <w14:ligatures w14:val="none"/>
        </w:rPr>
      </w:pPr>
    </w:p>
    <w:p w:rsidR="008B5642" w:rsidRPr="008B5642" w:rsidRDefault="008B5642" w:rsidP="008B5642">
      <w:pPr>
        <w:tabs>
          <w:tab w:val="left" w:pos="567"/>
        </w:tabs>
        <w:spacing w:after="0" w:line="240" w:lineRule="auto"/>
        <w:jc w:val="both"/>
        <w:rPr>
          <w:rFonts w:ascii="Cambria" w:eastAsia="Calibri" w:hAnsi="Cambria" w:cs="Times New Roman"/>
          <w:b/>
          <w:bCs/>
          <w:kern w:val="0"/>
          <w:lang w:val="en-US"/>
          <w14:ligatures w14:val="none"/>
        </w:rPr>
      </w:pPr>
      <w:r w:rsidRPr="008B5642">
        <w:rPr>
          <w:rFonts w:ascii="Cambria" w:eastAsia="Calibri" w:hAnsi="Cambria" w:cs="Times New Roman"/>
          <w:b/>
          <w:bCs/>
          <w:kern w:val="0"/>
          <w:lang w:val="en-US"/>
          <w14:ligatures w14:val="none"/>
        </w:rPr>
        <w:t>B.</w:t>
      </w:r>
      <w:r w:rsidRPr="008B5642">
        <w:rPr>
          <w:rFonts w:ascii="Cambria" w:eastAsia="Calibri" w:hAnsi="Cambria" w:cs="Times New Roman"/>
          <w:b/>
          <w:bCs/>
          <w:kern w:val="0"/>
          <w:lang w:val="en-US"/>
          <w14:ligatures w14:val="none"/>
        </w:rPr>
        <w:tab/>
        <w:t>ELEMEN CAPAIAN PEMBELAJARAN</w:t>
      </w:r>
    </w:p>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6"/>
      </w:tblGrid>
      <w:tr w:rsidR="008B5642" w:rsidRPr="008B5642" w:rsidTr="008B5642">
        <w:trPr>
          <w:tblHeader/>
        </w:trPr>
        <w:tc>
          <w:tcPr>
            <w:tcW w:w="1985" w:type="dxa"/>
            <w:shd w:val="clear" w:color="auto" w:fill="9BBB59"/>
            <w:vAlign w:val="center"/>
          </w:tcPr>
          <w:p w:rsidR="008B5642" w:rsidRPr="008B5642" w:rsidRDefault="008B5642" w:rsidP="008B5642">
            <w:pPr>
              <w:spacing w:before="60" w:after="60" w:line="240" w:lineRule="auto"/>
              <w:jc w:val="center"/>
              <w:rPr>
                <w:rFonts w:ascii="Cambria" w:eastAsia="Calibri" w:hAnsi="Cambria" w:cs="Times New Roman"/>
                <w:b/>
                <w:noProof/>
                <w:kern w:val="0"/>
                <w:lang w:val="en-US"/>
                <w14:ligatures w14:val="none"/>
              </w:rPr>
            </w:pPr>
            <w:r w:rsidRPr="008B5642">
              <w:rPr>
                <w:rFonts w:ascii="Cambria" w:eastAsia="Calibri" w:hAnsi="Cambria" w:cs="Times New Roman"/>
                <w:b/>
                <w:noProof/>
                <w:kern w:val="0"/>
                <w:lang w:val="en-US"/>
                <w14:ligatures w14:val="none"/>
              </w:rPr>
              <w:t>ELEMEN</w:t>
            </w:r>
          </w:p>
        </w:tc>
        <w:tc>
          <w:tcPr>
            <w:tcW w:w="7796" w:type="dxa"/>
            <w:shd w:val="clear" w:color="auto" w:fill="9BBB59"/>
            <w:vAlign w:val="center"/>
          </w:tcPr>
          <w:p w:rsidR="008B5642" w:rsidRPr="008B5642" w:rsidRDefault="008B5642" w:rsidP="008B5642">
            <w:pPr>
              <w:spacing w:before="60" w:after="60" w:line="240" w:lineRule="auto"/>
              <w:jc w:val="center"/>
              <w:rPr>
                <w:rFonts w:ascii="Cambria" w:eastAsia="Calibri" w:hAnsi="Cambria" w:cs="Times New Roman"/>
                <w:b/>
                <w:noProof/>
                <w:kern w:val="0"/>
                <w:lang w:val="en-US"/>
                <w14:ligatures w14:val="none"/>
              </w:rPr>
            </w:pPr>
            <w:r w:rsidRPr="008B5642">
              <w:rPr>
                <w:rFonts w:ascii="Cambria" w:eastAsia="Calibri" w:hAnsi="Cambria" w:cs="Times New Roman"/>
                <w:b/>
                <w:noProof/>
                <w:kern w:val="0"/>
                <w:lang w:val="en-US"/>
                <w14:ligatures w14:val="none"/>
              </w:rPr>
              <w:t>CAPAIAN PEMBELAJARAN</w:t>
            </w:r>
          </w:p>
        </w:tc>
      </w:tr>
      <w:tr w:rsidR="008B5642" w:rsidRPr="008B5642" w:rsidTr="00220B3D">
        <w:tc>
          <w:tcPr>
            <w:tcW w:w="1985" w:type="dxa"/>
            <w:shd w:val="clear" w:color="auto" w:fill="auto"/>
            <w:vAlign w:val="center"/>
          </w:tcPr>
          <w:p w:rsidR="008B5642" w:rsidRPr="008B5642" w:rsidRDefault="008B5642" w:rsidP="008B5642">
            <w:pPr>
              <w:spacing w:after="0" w:line="240" w:lineRule="auto"/>
              <w:jc w:val="center"/>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Pancasila</w:t>
            </w:r>
          </w:p>
        </w:tc>
        <w:tc>
          <w:tcPr>
            <w:tcW w:w="7796" w:type="dxa"/>
            <w:shd w:val="clear" w:color="auto" w:fill="auto"/>
          </w:tcPr>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Peserta didik mampu menganalisis kronologis lahirnya Pancasila; mengkaji fungsi dan kedudukan Pancasila sebagai dasar negara dan pandangan hidup bangsa, serta mengenal Pancasila sebagai ideologi negara. Peserta didik memahami implementasi Pancasila dalam kehidupan bernegara dari masa ke masa. Peserta didik mampu mengidentifikasi hubungan Pancasila dengan Undang-Undang Dasar Negara Republik Indonesia Tahun 1945, Bhinneka Tunggal Ika, dan Negara Kesatuan Republik Indonesia; serta melaksanakan nilai-nilai Pancasila dalam kehidupan sehari-hari. Peserta didik mengidentifikasi kontribusi Pancasila sebagai pandangan hidup dalam menyelesaikan persoalan lokal dan global dengan menggunakan sudut pandang Pancasila.</w:t>
            </w:r>
          </w:p>
        </w:tc>
      </w:tr>
      <w:tr w:rsidR="008B5642" w:rsidRPr="008B5642" w:rsidTr="00220B3D">
        <w:tc>
          <w:tcPr>
            <w:tcW w:w="1985" w:type="dxa"/>
            <w:shd w:val="clear" w:color="auto" w:fill="auto"/>
            <w:vAlign w:val="center"/>
          </w:tcPr>
          <w:p w:rsidR="008B5642" w:rsidRPr="008B5642" w:rsidRDefault="008B5642" w:rsidP="008B5642">
            <w:pPr>
              <w:spacing w:after="0" w:line="240" w:lineRule="auto"/>
              <w:jc w:val="center"/>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Undang-Undang Dasar Negara Republik Indonesia Tahun 1945</w:t>
            </w:r>
          </w:p>
        </w:tc>
        <w:tc>
          <w:tcPr>
            <w:tcW w:w="7796" w:type="dxa"/>
            <w:shd w:val="clear" w:color="auto" w:fill="auto"/>
          </w:tcPr>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Peserta didik memahami periodisasi pemberlakuan dan perubahan Undang-Undang Dasar Negara Republik Indonesia Tahun 1945; memahami Undang- Undang Dasar Negara Republik Indonesia Tahun 1945 sebagai sumber hukum tertinggi. Peserta didik memahami bentuk pemerintahan yang berlaku dalam kerangka Negara Kesatuan Republik Indonesia.</w:t>
            </w:r>
          </w:p>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Peserta didik memahami peraturan perundang- undangan dan tata urutannya; mematuhi pentingnya norma dan aturan, menyeimbangkan hak dan kewajiban warga negara.</w:t>
            </w:r>
          </w:p>
        </w:tc>
      </w:tr>
      <w:tr w:rsidR="008B5642" w:rsidRPr="008B5642" w:rsidTr="00220B3D">
        <w:tc>
          <w:tcPr>
            <w:tcW w:w="1985" w:type="dxa"/>
            <w:shd w:val="clear" w:color="auto" w:fill="auto"/>
            <w:vAlign w:val="center"/>
          </w:tcPr>
          <w:p w:rsidR="008B5642" w:rsidRPr="008B5642" w:rsidRDefault="008B5642" w:rsidP="008B5642">
            <w:pPr>
              <w:spacing w:after="0" w:line="240" w:lineRule="auto"/>
              <w:jc w:val="center"/>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Bhinneka Tunggal Ika</w:t>
            </w:r>
          </w:p>
        </w:tc>
        <w:tc>
          <w:tcPr>
            <w:tcW w:w="7796" w:type="dxa"/>
            <w:shd w:val="clear" w:color="auto" w:fill="auto"/>
          </w:tcPr>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Peserta didik mampu mengidentifikasi keberagaman suku, agama, ras dan antargolongan dalam bingkai Bhinneka Tunggal Ika, dan mampu menerima keragaman dan perubahan budaya sebagai suatu kenyataan yang ada di dalam kehidupan bermasyarakat, dan menanggapi secara proporsional terhadap kondisi yang ada di lingkungan sesuai dengan peran dan kebutuhan yang ada di masyarakat. Peserta didik memahami urgensi pelestarian nilai tradisi, kearifan lokal dan budaya; menunjukkan contoh pelestarian nilai tradisi, kearifan lokal dan budaya. Peserta didik menumbuhkan sikap tanggung jawab dan berperan aktif dalam menjaga dan melestarikan praktik nilai tradisi, kearifan lokal dan budaya dalam masyarakat global.</w:t>
            </w:r>
          </w:p>
        </w:tc>
      </w:tr>
      <w:tr w:rsidR="008B5642" w:rsidRPr="008B5642" w:rsidTr="00220B3D">
        <w:tc>
          <w:tcPr>
            <w:tcW w:w="1985" w:type="dxa"/>
            <w:shd w:val="clear" w:color="auto" w:fill="auto"/>
            <w:vAlign w:val="center"/>
          </w:tcPr>
          <w:p w:rsidR="008B5642" w:rsidRPr="008B5642" w:rsidRDefault="008B5642" w:rsidP="008B5642">
            <w:pPr>
              <w:spacing w:after="0" w:line="240" w:lineRule="auto"/>
              <w:jc w:val="center"/>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Negara Kesatuan Republik Indonesia</w:t>
            </w:r>
          </w:p>
        </w:tc>
        <w:tc>
          <w:tcPr>
            <w:tcW w:w="7796" w:type="dxa"/>
            <w:shd w:val="clear" w:color="auto" w:fill="auto"/>
          </w:tcPr>
          <w:p w:rsidR="008B5642" w:rsidRPr="008B5642" w:rsidRDefault="008B5642" w:rsidP="008B5642">
            <w:pPr>
              <w:spacing w:after="0" w:line="240" w:lineRule="auto"/>
              <w:jc w:val="both"/>
              <w:rPr>
                <w:rFonts w:ascii="Cambria" w:eastAsia="Calibri" w:hAnsi="Cambria" w:cs="Times New Roman"/>
                <w:noProof/>
                <w:kern w:val="0"/>
                <w:lang w:val="en-US"/>
                <w14:ligatures w14:val="none"/>
              </w:rPr>
            </w:pPr>
            <w:r w:rsidRPr="008B5642">
              <w:rPr>
                <w:rFonts w:ascii="Cambria" w:eastAsia="Calibri" w:hAnsi="Cambria" w:cs="Times New Roman"/>
                <w:noProof/>
                <w:kern w:val="0"/>
                <w:lang w:val="en-US"/>
                <w14:ligatures w14:val="none"/>
              </w:rPr>
              <w:t>Peserta didik mampu mengidentifikasi wilayah Negara Kesatuan Republik Indonesia sebagai satu kesatuan utuh dan wawasan nusantara dalam konteks Negara Kesatuan Republik Indonesia; peserta didik turut menjaga keutuhan wilayah NKRI. Peserta didik mampu menunjukkan perwujudan demokrasi yang didasari oleh nilai-nilai Pancasila serta menunjukkan contoh serta praktik kemerdekaan berpendapat warga negara dalam era keterbukaan informasi. Peserta didik mampu mengidentifikasi sistem pemerintahan Indonesia, kedudukan, tugas, wewenang, dan hubungan antarlembaga-lembaga negara, hubungan negara dengan warga negara baik di bidang politik, ekonomi, sosial, dan budaya maupun pertahanan dan keamanan. Peserta didik menyusun laporan singkat tentang sistem pemerintahan Indonesia, kedudukan, tugas, wewenang, dan hubungan antarlembaga-lembaga negara, hubungan negara dengan warga negara.</w:t>
            </w:r>
          </w:p>
        </w:tc>
      </w:tr>
    </w:tbl>
    <w:p w:rsidR="008B5642" w:rsidRPr="008B5642" w:rsidRDefault="008B5642" w:rsidP="008B5642">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
        <w:tblW w:w="9828" w:type="dxa"/>
        <w:tblInd w:w="628" w:type="dxa"/>
        <w:tblLook w:val="04A0" w:firstRow="1" w:lastRow="0" w:firstColumn="1" w:lastColumn="0" w:noHBand="0" w:noVBand="1"/>
      </w:tblPr>
      <w:tblGrid>
        <w:gridCol w:w="520"/>
        <w:gridCol w:w="505"/>
        <w:gridCol w:w="6110"/>
        <w:gridCol w:w="1526"/>
        <w:gridCol w:w="1167"/>
      </w:tblGrid>
      <w:tr w:rsidR="008B5642" w:rsidRPr="008B5642" w:rsidTr="008B5642">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sz w:val="22"/>
                <w:szCs w:val="22"/>
                <w:lang w:val="en-US"/>
              </w:rPr>
            </w:pPr>
            <w:r w:rsidRPr="008B5642">
              <w:rPr>
                <w:rFonts w:ascii="Cambria" w:hAnsi="Cambria"/>
                <w:b/>
                <w:bCs/>
                <w:sz w:val="22"/>
                <w:szCs w:val="22"/>
                <w:lang w:val="en-US"/>
              </w:rPr>
              <w:t>NO</w:t>
            </w:r>
          </w:p>
        </w:tc>
        <w:tc>
          <w:tcPr>
            <w:tcW w:w="6615"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sz w:val="22"/>
                <w:szCs w:val="22"/>
                <w:lang w:val="en-US"/>
              </w:rPr>
            </w:pPr>
            <w:r w:rsidRPr="008B5642">
              <w:rPr>
                <w:rFonts w:ascii="Cambria" w:hAnsi="Cambria"/>
                <w:b/>
                <w:bCs/>
                <w:sz w:val="22"/>
                <w:szCs w:val="22"/>
                <w:lang w:val="en-US"/>
              </w:rPr>
              <w:t>ALUR TUJUAN PEMBELAJARAN</w:t>
            </w:r>
          </w:p>
        </w:tc>
        <w:tc>
          <w:tcPr>
            <w:tcW w:w="1526"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sz w:val="22"/>
                <w:szCs w:val="22"/>
                <w:lang w:val="en-US"/>
              </w:rPr>
            </w:pPr>
            <w:r w:rsidRPr="008B5642">
              <w:rPr>
                <w:rFonts w:ascii="Cambria" w:hAnsi="Cambria"/>
                <w:b/>
                <w:bCs/>
                <w:sz w:val="22"/>
                <w:szCs w:val="22"/>
                <w:lang w:val="en-US"/>
              </w:rPr>
              <w:t>MATERI</w:t>
            </w:r>
          </w:p>
        </w:tc>
        <w:tc>
          <w:tcPr>
            <w:tcW w:w="116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8B5642" w:rsidRPr="008B5642" w:rsidRDefault="008B5642" w:rsidP="008B5642">
            <w:pPr>
              <w:tabs>
                <w:tab w:val="left" w:pos="2520"/>
                <w:tab w:val="left" w:pos="9180"/>
                <w:tab w:val="left" w:pos="10800"/>
              </w:tabs>
              <w:contextualSpacing/>
              <w:jc w:val="center"/>
              <w:rPr>
                <w:rFonts w:ascii="Cambria" w:hAnsi="Cambria"/>
                <w:b/>
                <w:bCs/>
                <w:sz w:val="22"/>
                <w:szCs w:val="22"/>
                <w:lang w:val="fi-FI"/>
              </w:rPr>
            </w:pPr>
            <w:r w:rsidRPr="008B5642">
              <w:rPr>
                <w:rFonts w:ascii="Cambria" w:hAnsi="Cambria"/>
                <w:b/>
                <w:bCs/>
                <w:sz w:val="22"/>
                <w:szCs w:val="22"/>
                <w:lang w:val="fi-FI"/>
              </w:rPr>
              <w:t>ALOKASI WAKTU</w:t>
            </w:r>
          </w:p>
        </w:tc>
      </w:tr>
      <w:tr w:rsidR="008B5642" w:rsidRPr="008B5642" w:rsidTr="008B5642">
        <w:trPr>
          <w:trHeight w:val="77"/>
        </w:trPr>
        <w:tc>
          <w:tcPr>
            <w:tcW w:w="520"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lang w:val="en-US"/>
              </w:rPr>
            </w:pPr>
            <w:r w:rsidRPr="008B5642">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4.1</w:t>
            </w:r>
          </w:p>
        </w:tc>
        <w:tc>
          <w:tcPr>
            <w:tcW w:w="6110"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menghargai dan menjelaskan keragaman gender, suku dan budaya di Indonesia.</w:t>
            </w:r>
          </w:p>
        </w:tc>
        <w:tc>
          <w:tcPr>
            <w:tcW w:w="1526" w:type="dxa"/>
            <w:vMerge w:val="restart"/>
            <w:tcBorders>
              <w:top w:val="single" w:sz="4" w:space="0" w:color="76923C"/>
              <w:left w:val="single" w:sz="4" w:space="0" w:color="76923C"/>
              <w:right w:val="single" w:sz="4" w:space="0" w:color="76923C"/>
            </w:tcBorders>
          </w:tcPr>
          <w:p w:rsidR="008B5642" w:rsidRPr="008B5642" w:rsidRDefault="008B5642" w:rsidP="008B5642">
            <w:pPr>
              <w:jc w:val="center"/>
              <w:rPr>
                <w:rFonts w:ascii="Cambria" w:hAnsi="Cambria"/>
                <w:sz w:val="22"/>
                <w:szCs w:val="22"/>
              </w:rPr>
            </w:pPr>
            <w:r w:rsidRPr="008B5642">
              <w:rPr>
                <w:rFonts w:ascii="Cambria" w:hAnsi="Cambria"/>
                <w:sz w:val="22"/>
                <w:szCs w:val="22"/>
              </w:rPr>
              <w:t>Kebinekaan Indonesia</w:t>
            </w:r>
          </w:p>
          <w:p w:rsidR="008B5642" w:rsidRPr="008B5642" w:rsidRDefault="008B5642" w:rsidP="008B5642">
            <w:pPr>
              <w:rPr>
                <w:rFonts w:ascii="Cambria" w:hAnsi="Cambria"/>
                <w:sz w:val="22"/>
                <w:szCs w:val="22"/>
              </w:rPr>
            </w:pPr>
          </w:p>
        </w:tc>
        <w:tc>
          <w:tcPr>
            <w:tcW w:w="1167"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lang w:val="en-US"/>
              </w:rPr>
            </w:pPr>
            <w:r w:rsidRPr="008B5642">
              <w:rPr>
                <w:rFonts w:ascii="Cambria" w:hAnsi="Cambria"/>
                <w:sz w:val="22"/>
                <w:szCs w:val="22"/>
                <w:lang w:val="en-US"/>
              </w:rPr>
              <w:t>18 JP</w:t>
            </w:r>
          </w:p>
        </w:tc>
      </w:tr>
      <w:tr w:rsidR="008B5642" w:rsidRPr="008B5642" w:rsidTr="008B5642">
        <w:trPr>
          <w:trHeight w:val="77"/>
        </w:trPr>
        <w:tc>
          <w:tcPr>
            <w:tcW w:w="520" w:type="dxa"/>
            <w:vMerge/>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4.2</w:t>
            </w:r>
          </w:p>
        </w:tc>
        <w:tc>
          <w:tcPr>
            <w:tcW w:w="6110"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menghargai dan menjelaskan keragaman agama, ras dan antargolongan di Indonesia.</w:t>
            </w:r>
          </w:p>
        </w:tc>
        <w:tc>
          <w:tcPr>
            <w:tcW w:w="1526" w:type="dxa"/>
            <w:vMerge/>
            <w:tcBorders>
              <w:top w:val="single" w:sz="4" w:space="0" w:color="76923C"/>
              <w:left w:val="single" w:sz="4" w:space="0" w:color="76923C"/>
              <w:right w:val="single" w:sz="4" w:space="0" w:color="76923C"/>
            </w:tcBorders>
          </w:tcPr>
          <w:p w:rsidR="008B5642" w:rsidRPr="008B5642" w:rsidRDefault="008B5642" w:rsidP="008B5642">
            <w:pPr>
              <w:rPr>
                <w:rFonts w:ascii="Cambria" w:hAnsi="Cambria"/>
                <w:sz w:val="22"/>
                <w:szCs w:val="22"/>
              </w:rPr>
            </w:pPr>
          </w:p>
        </w:tc>
        <w:tc>
          <w:tcPr>
            <w:tcW w:w="1167" w:type="dxa"/>
            <w:vMerge/>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163"/>
        </w:trPr>
        <w:tc>
          <w:tcPr>
            <w:tcW w:w="520" w:type="dxa"/>
            <w:vMerge/>
            <w:tcBorders>
              <w:left w:val="single" w:sz="4" w:space="0" w:color="76923C"/>
              <w:bottom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4.3</w:t>
            </w:r>
          </w:p>
        </w:tc>
        <w:tc>
          <w:tcPr>
            <w:tcW w:w="6110"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berkontribusi menjaga nilai kebinekaan Indonesia sesuai tingkatnya.</w:t>
            </w:r>
          </w:p>
        </w:tc>
        <w:tc>
          <w:tcPr>
            <w:tcW w:w="1526" w:type="dxa"/>
            <w:vMerge/>
            <w:tcBorders>
              <w:left w:val="single" w:sz="4" w:space="0" w:color="76923C"/>
              <w:bottom w:val="single" w:sz="4" w:space="0" w:color="76923C"/>
              <w:right w:val="single" w:sz="4" w:space="0" w:color="76923C"/>
            </w:tcBorders>
          </w:tcPr>
          <w:p w:rsidR="008B5642" w:rsidRPr="008B5642" w:rsidRDefault="008B5642" w:rsidP="008B5642">
            <w:pPr>
              <w:rPr>
                <w:rFonts w:ascii="Cambria" w:hAnsi="Cambria"/>
                <w:sz w:val="22"/>
                <w:szCs w:val="22"/>
              </w:rPr>
            </w:pPr>
          </w:p>
        </w:tc>
        <w:tc>
          <w:tcPr>
            <w:tcW w:w="1167" w:type="dxa"/>
            <w:vMerge/>
            <w:tcBorders>
              <w:left w:val="single" w:sz="4" w:space="0" w:color="76923C"/>
              <w:bottom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20"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lang w:val="en-US"/>
              </w:rPr>
            </w:pPr>
            <w:r w:rsidRPr="008B5642">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5.1</w:t>
            </w:r>
          </w:p>
        </w:tc>
        <w:tc>
          <w:tcPr>
            <w:tcW w:w="6110"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menjelaskan kearifan lokal dan perubahan budaya di lingkungannya.</w:t>
            </w:r>
          </w:p>
        </w:tc>
        <w:tc>
          <w:tcPr>
            <w:tcW w:w="1526" w:type="dxa"/>
            <w:vMerge w:val="restart"/>
            <w:tcBorders>
              <w:top w:val="single" w:sz="4" w:space="0" w:color="76923C"/>
              <w:left w:val="single" w:sz="4" w:space="0" w:color="76923C"/>
              <w:right w:val="single" w:sz="4" w:space="0" w:color="76923C"/>
            </w:tcBorders>
          </w:tcPr>
          <w:p w:rsidR="008B5642" w:rsidRPr="008B5642" w:rsidRDefault="008B5642" w:rsidP="008B5642">
            <w:pPr>
              <w:jc w:val="center"/>
              <w:rPr>
                <w:rFonts w:ascii="Cambria" w:hAnsi="Cambria"/>
                <w:sz w:val="22"/>
                <w:szCs w:val="22"/>
              </w:rPr>
            </w:pPr>
            <w:r w:rsidRPr="008B5642">
              <w:rPr>
                <w:rFonts w:ascii="Cambria" w:hAnsi="Cambria"/>
                <w:sz w:val="22"/>
                <w:szCs w:val="22"/>
              </w:rPr>
              <w:t>Menghargai Lingkungan dan Budaya Lokal</w:t>
            </w:r>
          </w:p>
          <w:p w:rsidR="008B5642" w:rsidRPr="008B5642" w:rsidRDefault="008B5642" w:rsidP="008B5642">
            <w:pPr>
              <w:rPr>
                <w:rFonts w:ascii="Cambria" w:hAnsi="Cambria"/>
                <w:sz w:val="22"/>
                <w:szCs w:val="22"/>
              </w:rPr>
            </w:pPr>
          </w:p>
        </w:tc>
        <w:tc>
          <w:tcPr>
            <w:tcW w:w="1167"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lang w:val="en-US"/>
              </w:rPr>
            </w:pPr>
            <w:r w:rsidRPr="008B5642">
              <w:rPr>
                <w:rFonts w:ascii="Cambria" w:hAnsi="Cambria"/>
                <w:sz w:val="22"/>
                <w:szCs w:val="22"/>
                <w:lang w:val="en-US"/>
              </w:rPr>
              <w:t>15 JP</w:t>
            </w:r>
          </w:p>
        </w:tc>
      </w:tr>
      <w:tr w:rsidR="008B5642" w:rsidRPr="008B5642" w:rsidTr="008B5642">
        <w:trPr>
          <w:trHeight w:val="77"/>
        </w:trPr>
        <w:tc>
          <w:tcPr>
            <w:tcW w:w="520" w:type="dxa"/>
            <w:vMerge/>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5.2</w:t>
            </w:r>
          </w:p>
        </w:tc>
        <w:tc>
          <w:tcPr>
            <w:tcW w:w="6110"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mengapresiasi makanan tradisional, produk dan jasa lokal daerahnya.</w:t>
            </w:r>
          </w:p>
        </w:tc>
        <w:tc>
          <w:tcPr>
            <w:tcW w:w="1526" w:type="dxa"/>
            <w:vMerge/>
            <w:tcBorders>
              <w:top w:val="single" w:sz="4" w:space="0" w:color="76923C"/>
              <w:left w:val="single" w:sz="4" w:space="0" w:color="76923C"/>
              <w:right w:val="single" w:sz="4" w:space="0" w:color="76923C"/>
            </w:tcBorders>
          </w:tcPr>
          <w:p w:rsidR="008B5642" w:rsidRPr="008B5642" w:rsidRDefault="008B5642" w:rsidP="008B5642">
            <w:pPr>
              <w:rPr>
                <w:rFonts w:ascii="Cambria" w:hAnsi="Cambria"/>
                <w:sz w:val="22"/>
                <w:szCs w:val="22"/>
              </w:rPr>
            </w:pPr>
          </w:p>
        </w:tc>
        <w:tc>
          <w:tcPr>
            <w:tcW w:w="1167" w:type="dxa"/>
            <w:vMerge/>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20" w:type="dxa"/>
            <w:vMerge/>
            <w:tcBorders>
              <w:left w:val="single" w:sz="4" w:space="0" w:color="76923C"/>
              <w:bottom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5.3</w:t>
            </w:r>
          </w:p>
        </w:tc>
        <w:tc>
          <w:tcPr>
            <w:tcW w:w="6110"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berpartisipasi mengembangkan lingkungan dan budaya lokal sesuai tingkatnya.</w:t>
            </w:r>
          </w:p>
        </w:tc>
        <w:tc>
          <w:tcPr>
            <w:tcW w:w="1526" w:type="dxa"/>
            <w:vMerge/>
            <w:tcBorders>
              <w:left w:val="single" w:sz="4" w:space="0" w:color="76923C"/>
              <w:bottom w:val="single" w:sz="4" w:space="0" w:color="76923C"/>
              <w:right w:val="single" w:sz="4" w:space="0" w:color="76923C"/>
            </w:tcBorders>
          </w:tcPr>
          <w:p w:rsidR="008B5642" w:rsidRPr="008B5642" w:rsidRDefault="008B5642" w:rsidP="008B5642">
            <w:pPr>
              <w:rPr>
                <w:rFonts w:ascii="Cambria" w:hAnsi="Cambria"/>
                <w:sz w:val="22"/>
                <w:szCs w:val="22"/>
              </w:rPr>
            </w:pPr>
          </w:p>
        </w:tc>
        <w:tc>
          <w:tcPr>
            <w:tcW w:w="1167" w:type="dxa"/>
            <w:vMerge/>
            <w:tcBorders>
              <w:left w:val="single" w:sz="4" w:space="0" w:color="76923C"/>
              <w:bottom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20"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lang w:val="en-US"/>
              </w:rPr>
            </w:pPr>
            <w:r w:rsidRPr="008B5642">
              <w:rPr>
                <w:rFonts w:ascii="Cambria" w:hAnsi="Cambria"/>
                <w:sz w:val="22"/>
                <w:szCs w:val="22"/>
                <w:lang w:val="en-US"/>
              </w:rPr>
              <w:t>3</w:t>
            </w: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6.1</w:t>
            </w:r>
          </w:p>
        </w:tc>
        <w:tc>
          <w:tcPr>
            <w:tcW w:w="6110"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menjelaskan nilai penting kerjasama dan gotong royong.</w:t>
            </w:r>
          </w:p>
        </w:tc>
        <w:tc>
          <w:tcPr>
            <w:tcW w:w="1526" w:type="dxa"/>
            <w:vMerge w:val="restart"/>
            <w:tcBorders>
              <w:top w:val="single" w:sz="4" w:space="0" w:color="76923C"/>
              <w:left w:val="single" w:sz="4" w:space="0" w:color="76923C"/>
              <w:right w:val="single" w:sz="4" w:space="0" w:color="76923C"/>
            </w:tcBorders>
          </w:tcPr>
          <w:p w:rsidR="008B5642" w:rsidRPr="008B5642" w:rsidRDefault="008B5642" w:rsidP="008B5642">
            <w:pPr>
              <w:jc w:val="center"/>
              <w:rPr>
                <w:rFonts w:ascii="Cambria" w:hAnsi="Cambria"/>
                <w:sz w:val="22"/>
                <w:szCs w:val="22"/>
              </w:rPr>
            </w:pPr>
            <w:r w:rsidRPr="008B5642">
              <w:rPr>
                <w:rFonts w:ascii="Cambria" w:hAnsi="Cambria"/>
                <w:sz w:val="22"/>
                <w:szCs w:val="22"/>
              </w:rPr>
              <w:t>Bekerja Sama dan Bergotong Royong</w:t>
            </w:r>
          </w:p>
        </w:tc>
        <w:tc>
          <w:tcPr>
            <w:tcW w:w="1167" w:type="dxa"/>
            <w:vMerge w:val="restart"/>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lang w:val="en-US"/>
              </w:rPr>
            </w:pPr>
            <w:r w:rsidRPr="008B5642">
              <w:rPr>
                <w:rFonts w:ascii="Cambria" w:hAnsi="Cambria"/>
                <w:sz w:val="22"/>
                <w:szCs w:val="22"/>
                <w:lang w:val="en-US"/>
              </w:rPr>
              <w:t>9 JP</w:t>
            </w:r>
          </w:p>
        </w:tc>
      </w:tr>
      <w:tr w:rsidR="008B5642" w:rsidRPr="008B5642" w:rsidTr="008B5642">
        <w:trPr>
          <w:trHeight w:val="77"/>
        </w:trPr>
        <w:tc>
          <w:tcPr>
            <w:tcW w:w="520" w:type="dxa"/>
            <w:vMerge/>
            <w:tcBorders>
              <w:top w:val="single" w:sz="4" w:space="0" w:color="76923C"/>
              <w:left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6.2</w:t>
            </w:r>
          </w:p>
        </w:tc>
        <w:tc>
          <w:tcPr>
            <w:tcW w:w="6110"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mampu merespons lingkungannya untuk kerja sama dan gotong royong.</w:t>
            </w:r>
          </w:p>
        </w:tc>
        <w:tc>
          <w:tcPr>
            <w:tcW w:w="1526" w:type="dxa"/>
            <w:vMerge/>
            <w:tcBorders>
              <w:top w:val="single" w:sz="4" w:space="0" w:color="76923C"/>
              <w:left w:val="single" w:sz="4" w:space="0" w:color="76923C"/>
              <w:right w:val="single" w:sz="4" w:space="0" w:color="76923C"/>
            </w:tcBorders>
          </w:tcPr>
          <w:p w:rsidR="008B5642" w:rsidRPr="008B5642" w:rsidRDefault="008B5642" w:rsidP="008B5642">
            <w:pPr>
              <w:rPr>
                <w:rFonts w:ascii="Cambria" w:hAnsi="Cambria"/>
                <w:sz w:val="22"/>
                <w:szCs w:val="22"/>
              </w:rPr>
            </w:pPr>
          </w:p>
        </w:tc>
        <w:tc>
          <w:tcPr>
            <w:tcW w:w="1167" w:type="dxa"/>
            <w:vMerge/>
            <w:tcBorders>
              <w:top w:val="single" w:sz="4" w:space="0" w:color="76923C"/>
              <w:left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20" w:type="dxa"/>
            <w:vMerge/>
            <w:tcBorders>
              <w:left w:val="single" w:sz="4" w:space="0" w:color="76923C"/>
              <w:bottom w:val="single" w:sz="4" w:space="0" w:color="76923C"/>
              <w:right w:val="single" w:sz="4" w:space="0" w:color="76923C"/>
            </w:tcBorders>
            <w:vAlign w:val="center"/>
          </w:tcPr>
          <w:p w:rsidR="008B5642" w:rsidRPr="008B5642" w:rsidRDefault="008B5642" w:rsidP="008B5642">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8B5642" w:rsidRPr="008B5642" w:rsidRDefault="008B5642" w:rsidP="008B5642">
            <w:pPr>
              <w:rPr>
                <w:rFonts w:ascii="Cambria" w:hAnsi="Cambria"/>
                <w:sz w:val="22"/>
                <w:szCs w:val="22"/>
              </w:rPr>
            </w:pPr>
            <w:r w:rsidRPr="008B5642">
              <w:rPr>
                <w:rFonts w:ascii="Cambria" w:hAnsi="Cambria"/>
                <w:sz w:val="22"/>
                <w:szCs w:val="22"/>
                <w:lang w:val="en-US"/>
              </w:rPr>
              <w:t>6.3</w:t>
            </w:r>
          </w:p>
        </w:tc>
        <w:tc>
          <w:tcPr>
            <w:tcW w:w="6110" w:type="dxa"/>
            <w:tcBorders>
              <w:top w:val="single" w:sz="4" w:space="0" w:color="76923C"/>
              <w:left w:val="nil"/>
              <w:bottom w:val="single" w:sz="4" w:space="0" w:color="76923C"/>
              <w:right w:val="single" w:sz="4" w:space="0" w:color="76923C"/>
            </w:tcBorders>
          </w:tcPr>
          <w:p w:rsidR="008B5642" w:rsidRPr="008B5642" w:rsidRDefault="008B5642" w:rsidP="008B5642">
            <w:pPr>
              <w:rPr>
                <w:rFonts w:ascii="Cambria" w:hAnsi="Cambria"/>
                <w:sz w:val="22"/>
                <w:szCs w:val="22"/>
              </w:rPr>
            </w:pPr>
            <w:r w:rsidRPr="008B5642">
              <w:rPr>
                <w:rFonts w:ascii="Cambria" w:hAnsi="Cambria"/>
                <w:sz w:val="22"/>
                <w:szCs w:val="22"/>
              </w:rPr>
              <w:t>Peserta didik mempraktikkan nilai Revolusi Mental dalam kerja sama dan gotong royong.</w:t>
            </w:r>
          </w:p>
        </w:tc>
        <w:tc>
          <w:tcPr>
            <w:tcW w:w="1526" w:type="dxa"/>
            <w:vMerge/>
            <w:tcBorders>
              <w:left w:val="single" w:sz="4" w:space="0" w:color="76923C"/>
              <w:bottom w:val="single" w:sz="4" w:space="0" w:color="76923C"/>
              <w:right w:val="single" w:sz="4" w:space="0" w:color="76923C"/>
            </w:tcBorders>
          </w:tcPr>
          <w:p w:rsidR="008B5642" w:rsidRPr="008B5642" w:rsidRDefault="008B5642" w:rsidP="008B5642">
            <w:pPr>
              <w:rPr>
                <w:rFonts w:ascii="Cambria" w:hAnsi="Cambria"/>
                <w:sz w:val="22"/>
                <w:szCs w:val="22"/>
              </w:rPr>
            </w:pPr>
          </w:p>
        </w:tc>
        <w:tc>
          <w:tcPr>
            <w:tcW w:w="1167" w:type="dxa"/>
            <w:vMerge/>
            <w:tcBorders>
              <w:left w:val="single" w:sz="4" w:space="0" w:color="76923C"/>
              <w:bottom w:val="single" w:sz="4" w:space="0" w:color="76923C"/>
              <w:right w:val="single" w:sz="4" w:space="0" w:color="76923C"/>
            </w:tcBorders>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8B5642" w:rsidRPr="008B5642" w:rsidTr="008B5642">
        <w:trPr>
          <w:trHeight w:val="77"/>
        </w:trPr>
        <w:tc>
          <w:tcPr>
            <w:tcW w:w="520"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8B5642" w:rsidRPr="008B5642" w:rsidRDefault="008B5642" w:rsidP="008B5642">
            <w:pPr>
              <w:spacing w:before="60" w:after="60"/>
              <w:jc w:val="right"/>
              <w:rPr>
                <w:rFonts w:ascii="Cambria" w:hAnsi="Cambria"/>
                <w:b/>
                <w:bCs/>
                <w:sz w:val="22"/>
                <w:szCs w:val="22"/>
                <w:lang w:val="en-US"/>
              </w:rPr>
            </w:pPr>
          </w:p>
        </w:tc>
        <w:tc>
          <w:tcPr>
            <w:tcW w:w="8141"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8B5642" w:rsidRPr="008B5642" w:rsidRDefault="008B5642" w:rsidP="008B5642">
            <w:pPr>
              <w:spacing w:before="60" w:after="60"/>
              <w:jc w:val="right"/>
              <w:rPr>
                <w:rFonts w:ascii="Cambria" w:hAnsi="Cambria"/>
                <w:b/>
                <w:bCs/>
                <w:sz w:val="22"/>
                <w:szCs w:val="22"/>
              </w:rPr>
            </w:pPr>
            <w:r w:rsidRPr="008B5642">
              <w:rPr>
                <w:rFonts w:ascii="Cambria" w:hAnsi="Cambria"/>
                <w:b/>
                <w:bCs/>
                <w:sz w:val="22"/>
                <w:szCs w:val="22"/>
                <w:lang w:val="en-US"/>
              </w:rPr>
              <w:t>TOTAL ALOKASI WAKTU</w:t>
            </w:r>
          </w:p>
        </w:tc>
        <w:tc>
          <w:tcPr>
            <w:tcW w:w="116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8B5642" w:rsidRPr="008B5642" w:rsidRDefault="008B5642" w:rsidP="008B5642">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Cambria" w:hAnsi="Cambria"/>
                <w:b/>
                <w:bCs/>
                <w:sz w:val="22"/>
                <w:szCs w:val="22"/>
                <w:lang w:val="en-US"/>
              </w:rPr>
            </w:pPr>
            <w:r w:rsidRPr="008B5642">
              <w:rPr>
                <w:rFonts w:ascii="Cambria" w:hAnsi="Cambria"/>
                <w:b/>
                <w:bCs/>
                <w:sz w:val="22"/>
                <w:szCs w:val="22"/>
                <w:lang w:val="en-US"/>
              </w:rPr>
              <w:t>63 JP</w:t>
            </w:r>
          </w:p>
        </w:tc>
      </w:tr>
    </w:tbl>
    <w:p w:rsidR="008B5642" w:rsidRDefault="008B5642" w:rsidP="008B5642">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8B5642" w:rsidRPr="002C4741" w:rsidTr="00220B3D">
        <w:trPr>
          <w:jc w:val="center"/>
        </w:trPr>
        <w:tc>
          <w:tcPr>
            <w:tcW w:w="3153" w:type="dxa"/>
          </w:tcPr>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1950"/>
              </w:tabs>
              <w:spacing w:line="276" w:lineRule="auto"/>
              <w:rPr>
                <w:rFonts w:ascii="Cambria" w:hAnsi="Cambria"/>
                <w:sz w:val="22"/>
                <w:szCs w:val="22"/>
                <w:lang w:val="en-US"/>
              </w:rPr>
            </w:pPr>
            <w:r w:rsidRPr="002C4741">
              <w:rPr>
                <w:rFonts w:ascii="Cambria" w:hAnsi="Cambria"/>
                <w:sz w:val="22"/>
                <w:szCs w:val="22"/>
                <w:lang w:val="en-US"/>
              </w:rPr>
              <w:t>Mengetahui,</w:t>
            </w:r>
            <w:r>
              <w:rPr>
                <w:rFonts w:ascii="Cambria" w:hAnsi="Cambria"/>
                <w:sz w:val="22"/>
                <w:szCs w:val="22"/>
                <w:lang w:val="en-US"/>
              </w:rPr>
              <w:tab/>
            </w:r>
          </w:p>
          <w:p w:rsidR="008B5642" w:rsidRPr="002C4741" w:rsidRDefault="008B5642" w:rsidP="00220B3D">
            <w:pPr>
              <w:tabs>
                <w:tab w:val="left" w:pos="3544"/>
              </w:tabs>
              <w:spacing w:line="276" w:lineRule="auto"/>
              <w:rPr>
                <w:rFonts w:ascii="Cambria" w:hAnsi="Cambria"/>
                <w:sz w:val="22"/>
                <w:szCs w:val="22"/>
                <w:lang w:val="en-US"/>
              </w:rPr>
            </w:pPr>
            <w:r w:rsidRPr="002C4741">
              <w:rPr>
                <w:rFonts w:ascii="Cambria" w:hAnsi="Cambria"/>
                <w:sz w:val="22"/>
                <w:szCs w:val="22"/>
                <w:lang w:val="en-US"/>
              </w:rPr>
              <w:t>Kepala Sekolah</w:t>
            </w: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Style w:val="Hyperlink"/>
                <w:rFonts w:ascii="Cambria" w:hAnsi="Cambria"/>
                <w:sz w:val="22"/>
                <w:szCs w:val="22"/>
                <w:lang w:val="en-US"/>
              </w:rPr>
            </w:pPr>
            <w:r>
              <w:rPr>
                <w:rFonts w:ascii="Cambria" w:hAnsi="Cambria"/>
                <w:color w:val="0000FF"/>
                <w:u w:val="single"/>
                <w:lang w:val="en-US"/>
              </w:rPr>
              <w:fldChar w:fldCharType="begin"/>
            </w:r>
            <w:r>
              <w:rPr>
                <w:rFonts w:ascii="Cambria" w:hAnsi="Cambria"/>
                <w:color w:val="0000FF"/>
                <w:sz w:val="22"/>
                <w:szCs w:val="22"/>
                <w:u w:val="single"/>
                <w:lang w:val="en-US"/>
              </w:rPr>
              <w:instrText xml:space="preserve"> HYPERLINK "https://www.gurubantu.com/" </w:instrText>
            </w:r>
            <w:r>
              <w:rPr>
                <w:rFonts w:ascii="Cambria" w:hAnsi="Cambria"/>
                <w:color w:val="0000FF"/>
                <w:u w:val="single"/>
                <w:lang w:val="en-US"/>
              </w:rPr>
            </w:r>
            <w:r>
              <w:rPr>
                <w:rFonts w:ascii="Cambria" w:hAnsi="Cambria"/>
                <w:color w:val="0000FF"/>
                <w:u w:val="single"/>
                <w:lang w:val="en-US"/>
              </w:rPr>
              <w:fldChar w:fldCharType="separate"/>
            </w:r>
            <w:r w:rsidRPr="002C4741">
              <w:rPr>
                <w:rStyle w:val="Hyperlink"/>
                <w:rFonts w:ascii="Cambria" w:hAnsi="Cambria"/>
                <w:sz w:val="22"/>
                <w:szCs w:val="22"/>
                <w:lang w:val="en-US"/>
              </w:rPr>
              <w:t>…………………………………</w:t>
            </w:r>
          </w:p>
          <w:p w:rsidR="008B5642" w:rsidRPr="002C4741" w:rsidRDefault="008B5642" w:rsidP="00220B3D">
            <w:pPr>
              <w:tabs>
                <w:tab w:val="left" w:pos="3544"/>
              </w:tabs>
              <w:spacing w:line="276" w:lineRule="auto"/>
              <w:rPr>
                <w:rFonts w:ascii="Cambria" w:hAnsi="Cambria"/>
                <w:sz w:val="22"/>
                <w:szCs w:val="22"/>
                <w:lang w:val="en-US"/>
              </w:rPr>
            </w:pPr>
            <w:r>
              <w:rPr>
                <w:rFonts w:ascii="Cambria" w:hAnsi="Cambria"/>
                <w:color w:val="0000FF"/>
                <w:u w:val="single"/>
                <w:lang w:val="en-US"/>
              </w:rPr>
              <w:fldChar w:fldCharType="end"/>
            </w:r>
            <w:r w:rsidRPr="002C4741">
              <w:rPr>
                <w:rFonts w:ascii="Cambria" w:hAnsi="Cambria"/>
                <w:sz w:val="22"/>
                <w:szCs w:val="22"/>
                <w:lang w:val="en-US"/>
              </w:rPr>
              <w:t>NIP. ……………………….</w:t>
            </w:r>
          </w:p>
        </w:tc>
        <w:tc>
          <w:tcPr>
            <w:tcW w:w="2847" w:type="dxa"/>
          </w:tcPr>
          <w:p w:rsidR="008B5642" w:rsidRPr="002C4741" w:rsidRDefault="008B5642" w:rsidP="00220B3D">
            <w:pPr>
              <w:tabs>
                <w:tab w:val="left" w:pos="3544"/>
              </w:tabs>
              <w:spacing w:line="276" w:lineRule="auto"/>
              <w:rPr>
                <w:rFonts w:ascii="Cambria" w:hAnsi="Cambria"/>
                <w:sz w:val="22"/>
                <w:szCs w:val="22"/>
                <w:lang w:val="en-US"/>
              </w:rPr>
            </w:pPr>
          </w:p>
        </w:tc>
        <w:tc>
          <w:tcPr>
            <w:tcW w:w="3387" w:type="dxa"/>
          </w:tcPr>
          <w:p w:rsidR="008B5642" w:rsidRPr="002C4741" w:rsidRDefault="008B5642" w:rsidP="00220B3D">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2C4741">
              <w:rPr>
                <w:rFonts w:ascii="Cambria" w:hAnsi="Cambria"/>
                <w:sz w:val="22"/>
                <w:szCs w:val="22"/>
                <w:lang w:val="en-US"/>
              </w:rPr>
              <w:t>,    Januari 2024</w:t>
            </w: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Fonts w:ascii="Cambria" w:hAnsi="Cambria"/>
                <w:sz w:val="22"/>
                <w:szCs w:val="22"/>
                <w:lang w:val="en-US"/>
              </w:rPr>
            </w:pPr>
            <w:r w:rsidRPr="002C4741">
              <w:rPr>
                <w:rFonts w:ascii="Cambria" w:hAnsi="Cambria"/>
                <w:sz w:val="22"/>
                <w:szCs w:val="22"/>
                <w:lang w:val="en-US"/>
              </w:rPr>
              <w:t>Guru Mata Pelajaran</w:t>
            </w: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Fonts w:ascii="Cambria" w:hAnsi="Cambria"/>
                <w:sz w:val="22"/>
                <w:szCs w:val="22"/>
                <w:lang w:val="en-US"/>
              </w:rPr>
            </w:pPr>
          </w:p>
          <w:p w:rsidR="008B5642" w:rsidRPr="002C4741" w:rsidRDefault="008B5642" w:rsidP="00220B3D">
            <w:pPr>
              <w:tabs>
                <w:tab w:val="left" w:pos="3544"/>
              </w:tabs>
              <w:spacing w:line="276" w:lineRule="auto"/>
              <w:rPr>
                <w:rStyle w:val="Hyperlink"/>
                <w:rFonts w:ascii="Cambria" w:hAnsi="Cambria"/>
                <w:b/>
                <w:bCs/>
                <w:sz w:val="22"/>
                <w:szCs w:val="22"/>
                <w:lang w:val="en-US"/>
              </w:rPr>
            </w:pPr>
            <w:r>
              <w:rPr>
                <w:rFonts w:ascii="Cambria" w:hAnsi="Cambria"/>
                <w:b/>
                <w:bCs/>
                <w:color w:val="0000FF"/>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u w:val="single"/>
                <w:lang w:val="en-US"/>
              </w:rPr>
            </w:r>
            <w:r>
              <w:rPr>
                <w:rFonts w:ascii="Cambria" w:hAnsi="Cambria"/>
                <w:b/>
                <w:bCs/>
                <w:color w:val="0000FF"/>
                <w:u w:val="single"/>
                <w:lang w:val="en-US"/>
              </w:rPr>
              <w:fldChar w:fldCharType="separate"/>
            </w:r>
            <w:r w:rsidRPr="002C4741">
              <w:rPr>
                <w:rStyle w:val="Hyperlink"/>
                <w:rFonts w:ascii="Cambria" w:hAnsi="Cambria"/>
                <w:b/>
                <w:bCs/>
                <w:sz w:val="22"/>
                <w:szCs w:val="22"/>
                <w:lang w:val="en-US"/>
              </w:rPr>
              <w:t>Admin Gurubantu.com</w:t>
            </w:r>
          </w:p>
          <w:p w:rsidR="008B5642" w:rsidRPr="002C4741" w:rsidRDefault="008B5642" w:rsidP="00220B3D">
            <w:pPr>
              <w:tabs>
                <w:tab w:val="left" w:pos="3544"/>
              </w:tabs>
              <w:spacing w:line="276" w:lineRule="auto"/>
              <w:rPr>
                <w:rFonts w:ascii="Cambria" w:hAnsi="Cambria"/>
                <w:sz w:val="22"/>
                <w:szCs w:val="22"/>
                <w:lang w:val="en-US"/>
              </w:rPr>
            </w:pPr>
            <w:r>
              <w:rPr>
                <w:rFonts w:ascii="Cambria" w:hAnsi="Cambria"/>
                <w:b/>
                <w:bCs/>
                <w:color w:val="0000FF"/>
                <w:u w:val="single"/>
                <w:lang w:val="en-US"/>
              </w:rPr>
              <w:fldChar w:fldCharType="end"/>
            </w:r>
            <w:r w:rsidRPr="002C4741">
              <w:rPr>
                <w:rFonts w:ascii="Cambria" w:hAnsi="Cambria"/>
                <w:sz w:val="22"/>
                <w:szCs w:val="22"/>
                <w:lang w:val="en-US"/>
              </w:rPr>
              <w:t>NIP. www.</w:t>
            </w:r>
            <w:r>
              <w:rPr>
                <w:rFonts w:ascii="Cambria" w:hAnsi="Cambria"/>
                <w:sz w:val="22"/>
                <w:szCs w:val="22"/>
                <w:lang w:val="en-US"/>
              </w:rPr>
              <w:t>gurubantu.com</w:t>
            </w:r>
          </w:p>
        </w:tc>
      </w:tr>
    </w:tbl>
    <w:p w:rsidR="008B5642" w:rsidRDefault="008B5642" w:rsidP="008B5642">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8B5642" w:rsidRPr="008B5642" w:rsidRDefault="008B5642" w:rsidP="008B5642">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8B5642" w:rsidRPr="008B5642" w:rsidRDefault="008B5642" w:rsidP="008B5642">
      <w:pPr>
        <w:spacing w:after="0" w:line="276" w:lineRule="auto"/>
        <w:contextualSpacing/>
        <w:rPr>
          <w:rFonts w:ascii="Cambria" w:eastAsia="Calibri" w:hAnsi="Cambria" w:cs="Times New Roman"/>
          <w:b/>
          <w:bCs/>
          <w:kern w:val="0"/>
          <w:u w:val="single"/>
          <w14:ligatures w14:val="none"/>
        </w:rPr>
      </w:pPr>
      <w:r w:rsidRPr="008B5642">
        <w:rPr>
          <w:rFonts w:ascii="Cambria" w:eastAsia="Calibri" w:hAnsi="Cambria" w:cs="Times New Roman"/>
          <w:b/>
          <w:bCs/>
          <w:kern w:val="0"/>
          <w:u w:val="single"/>
          <w14:ligatures w14:val="none"/>
        </w:rPr>
        <w:t>Catatan Kepala Sekolah</w:t>
      </w:r>
    </w:p>
    <w:p w:rsidR="008B5642" w:rsidRPr="008B5642" w:rsidRDefault="008B5642" w:rsidP="008B5642">
      <w:pPr>
        <w:tabs>
          <w:tab w:val="left" w:pos="5954"/>
        </w:tabs>
        <w:spacing w:after="0" w:line="276" w:lineRule="auto"/>
        <w:contextualSpacing/>
        <w:rPr>
          <w:rFonts w:ascii="Cambria" w:eastAsia="Calibri" w:hAnsi="Cambria" w:cs="Times New Roman"/>
          <w:kern w:val="0"/>
          <w:lang w:val="en-US"/>
          <w14:ligatures w14:val="none"/>
        </w:rPr>
      </w:pPr>
      <w:r w:rsidRPr="008B5642">
        <w:rPr>
          <w:rFonts w:ascii="Cambria" w:eastAsia="Calibri" w:hAnsi="Cambria" w:cs="Times New Roman"/>
          <w:kern w:val="0"/>
          <w14:ligatures w14:val="none"/>
        </w:rPr>
        <w:t>..............................................................................................................................................................................................................................................................................................................................................................................................................................................</w:t>
      </w:r>
      <w:r w:rsidRPr="008B5642">
        <w:rPr>
          <w:rFonts w:ascii="Cambria" w:eastAsia="Calibri" w:hAnsi="Cambria" w:cs="Times New Roman"/>
          <w:kern w:val="0"/>
          <w:lang w:val="en-US"/>
          <w14:ligatures w14:val="none"/>
        </w:rPr>
        <w:t>..........................</w:t>
      </w:r>
    </w:p>
    <w:p w:rsidR="00AB103C" w:rsidRDefault="00AB103C"/>
    <w:sectPr w:rsidR="00AB103C" w:rsidSect="0093261D">
      <w:footerReference w:type="default" r:id="rId11"/>
      <w:footerReference w:type="first" r:id="rId12"/>
      <w:pgSz w:w="12242" w:h="18711" w:code="10000"/>
      <w:pgMar w:top="851" w:right="618" w:bottom="709" w:left="1276" w:header="720" w:footer="3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307E" w:rsidRDefault="00D1307E" w:rsidP="008B5642">
      <w:pPr>
        <w:spacing w:after="0" w:line="240" w:lineRule="auto"/>
      </w:pPr>
      <w:r>
        <w:separator/>
      </w:r>
    </w:p>
  </w:endnote>
  <w:endnote w:type="continuationSeparator" w:id="0">
    <w:p w:rsidR="00D1307E" w:rsidRDefault="00D1307E" w:rsidP="008B5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8B5642" w:rsidRDefault="00000000" w:rsidP="00525981">
    <w:pPr>
      <w:pStyle w:val="Footer"/>
      <w:rPr>
        <w:rFonts w:ascii="Cambria" w:hAnsi="Cambria"/>
        <w:sz w:val="18"/>
        <w:szCs w:val="18"/>
      </w:rPr>
    </w:pPr>
    <w:r w:rsidRPr="008B5642">
      <w:rPr>
        <w:rFonts w:ascii="Cambria" w:hAnsi="Cambria"/>
        <w:sz w:val="18"/>
        <w:szCs w:val="18"/>
      </w:rPr>
      <w:t>Copyright © 202</w:t>
    </w:r>
    <w:r w:rsidRPr="008B5642">
      <w:rPr>
        <w:rFonts w:ascii="Cambria" w:hAnsi="Cambria"/>
        <w:sz w:val="18"/>
        <w:szCs w:val="18"/>
      </w:rPr>
      <w:t>3</w:t>
    </w:r>
    <w:r w:rsidRPr="008B5642">
      <w:rPr>
        <w:rFonts w:ascii="Cambria" w:hAnsi="Cambria"/>
        <w:sz w:val="18"/>
        <w:szCs w:val="18"/>
      </w:rPr>
      <w:t xml:space="preserve"> </w:t>
    </w:r>
    <w:hyperlink r:id="rId1" w:history="1">
      <w:r w:rsidRPr="008B5642">
        <w:rPr>
          <w:rStyle w:val="Hyperlink"/>
          <w:rFonts w:ascii="Cambria" w:hAnsi="Cambria"/>
          <w:sz w:val="18"/>
          <w:szCs w:val="18"/>
        </w:rPr>
        <w:t>www.</w:t>
      </w:r>
      <w:r w:rsidR="008B5642" w:rsidRPr="008B5642">
        <w:rPr>
          <w:rStyle w:val="Hyperlink"/>
          <w:rFonts w:ascii="Cambria" w:hAnsi="Cambria"/>
          <w:sz w:val="18"/>
          <w:szCs w:val="18"/>
        </w:rPr>
        <w:t>gurubantu.com</w:t>
      </w:r>
    </w:hyperlink>
    <w:r w:rsidRPr="008B5642">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8B5642" w:rsidRDefault="00000000" w:rsidP="0093261D">
    <w:pPr>
      <w:pStyle w:val="Footer"/>
      <w:jc w:val="center"/>
      <w:rPr>
        <w:rFonts w:ascii="Cambria" w:hAnsi="Cambria"/>
      </w:rPr>
    </w:pPr>
    <w:r w:rsidRPr="008B5642">
      <w:rPr>
        <w:rFonts w:ascii="Cambria" w:hAnsi="Cambria"/>
      </w:rPr>
      <w:t xml:space="preserve">Situs Pendidikan hanya di © </w:t>
    </w:r>
    <w:hyperlink r:id="rId1" w:history="1">
      <w:r w:rsidRPr="008B5642">
        <w:rPr>
          <w:rStyle w:val="Hyperlink"/>
          <w:rFonts w:ascii="Cambria" w:hAnsi="Cambria"/>
        </w:rPr>
        <w:t>www.</w:t>
      </w:r>
      <w:r w:rsidR="008B5642" w:rsidRPr="008B5642">
        <w:rPr>
          <w:rStyle w:val="Hyperlink"/>
          <w:rFonts w:ascii="Cambria" w:hAnsi="Cambria"/>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307E" w:rsidRDefault="00D1307E" w:rsidP="008B5642">
      <w:pPr>
        <w:spacing w:after="0" w:line="240" w:lineRule="auto"/>
      </w:pPr>
      <w:r>
        <w:separator/>
      </w:r>
    </w:p>
  </w:footnote>
  <w:footnote w:type="continuationSeparator" w:id="0">
    <w:p w:rsidR="00D1307E" w:rsidRDefault="00D1307E" w:rsidP="008B5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426006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642"/>
    <w:rsid w:val="007136FC"/>
    <w:rsid w:val="00897F1D"/>
    <w:rsid w:val="008B5642"/>
    <w:rsid w:val="00953DF2"/>
    <w:rsid w:val="00AB103C"/>
    <w:rsid w:val="00AB70CF"/>
    <w:rsid w:val="00B46C95"/>
    <w:rsid w:val="00D130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92F3"/>
  <w15:chartTrackingRefBased/>
  <w15:docId w15:val="{CACC9848-1123-469F-9165-FDD131707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8B5642"/>
    <w:pPr>
      <w:tabs>
        <w:tab w:val="center" w:pos="4513"/>
        <w:tab w:val="right" w:pos="9026"/>
      </w:tabs>
      <w:spacing w:after="0" w:line="240" w:lineRule="auto"/>
    </w:pPr>
  </w:style>
  <w:style w:type="character" w:customStyle="1" w:styleId="FooterKAR">
    <w:name w:val="Footer KAR"/>
    <w:basedOn w:val="FontParagrafDefault"/>
    <w:link w:val="Footer"/>
    <w:uiPriority w:val="99"/>
    <w:rsid w:val="008B5642"/>
  </w:style>
  <w:style w:type="table" w:styleId="KisiTabel">
    <w:name w:val="Table Grid"/>
    <w:basedOn w:val="TabelNormal"/>
    <w:uiPriority w:val="59"/>
    <w:rsid w:val="008B5642"/>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8B5642"/>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8B564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8B5642"/>
    <w:rPr>
      <w:color w:val="0563C1" w:themeColor="hyperlink"/>
      <w:u w:val="single"/>
    </w:rPr>
  </w:style>
  <w:style w:type="paragraph" w:styleId="Header">
    <w:name w:val="header"/>
    <w:basedOn w:val="Normal"/>
    <w:link w:val="HeaderKAR"/>
    <w:uiPriority w:val="99"/>
    <w:unhideWhenUsed/>
    <w:rsid w:val="008B5642"/>
    <w:pPr>
      <w:tabs>
        <w:tab w:val="center" w:pos="4513"/>
        <w:tab w:val="right" w:pos="9026"/>
      </w:tabs>
      <w:spacing w:after="0" w:line="240" w:lineRule="auto"/>
    </w:pPr>
  </w:style>
  <w:style w:type="character" w:customStyle="1" w:styleId="HeaderKAR">
    <w:name w:val="Header KAR"/>
    <w:basedOn w:val="FontParagrafDefault"/>
    <w:link w:val="Header"/>
    <w:uiPriority w:val="99"/>
    <w:rsid w:val="008B5642"/>
  </w:style>
  <w:style w:type="character" w:styleId="SebutanYangBelumTerselesaikan">
    <w:name w:val="Unresolved Mention"/>
    <w:basedOn w:val="FontParagrafDefault"/>
    <w:uiPriority w:val="99"/>
    <w:semiHidden/>
    <w:unhideWhenUsed/>
    <w:rsid w:val="008B5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2295</Words>
  <Characters>13084</Characters>
  <Application>Microsoft Office Word</Application>
  <DocSecurity>0</DocSecurity>
  <Lines>109</Lines>
  <Paragraphs>30</Paragraphs>
  <ScaleCrop>false</ScaleCrop>
  <Company/>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2023-05-03T22:03:00Z</dcterms:created>
  <dcterms:modified xsi:type="dcterms:W3CDTF">2023-05-03T22:09:00Z</dcterms:modified>
</cp:coreProperties>
</file>